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FB7ED" w14:textId="199006EB" w:rsidR="00BE50F7" w:rsidRPr="00E2457C" w:rsidRDefault="00BE50F7" w:rsidP="00BE50F7">
      <w:pPr>
        <w:outlineLvl w:val="0"/>
        <w:rPr>
          <w:rFonts w:asciiTheme="majorHAnsi" w:hAnsiTheme="majorHAnsi" w:cstheme="majorHAnsi"/>
          <w:b/>
          <w:bCs/>
        </w:rPr>
      </w:pPr>
      <w:r>
        <w:rPr>
          <w:rFonts w:asciiTheme="majorHAnsi" w:hAnsiTheme="majorHAnsi" w:cstheme="majorHAnsi"/>
          <w:b/>
          <w:bCs/>
        </w:rPr>
        <w:t>Intent:</w:t>
      </w:r>
    </w:p>
    <w:p w14:paraId="4BC688AF" w14:textId="4BDA844D" w:rsidR="00BE50F7" w:rsidRDefault="00BE50F7" w:rsidP="0018B99A">
      <w:pPr>
        <w:outlineLvl w:val="0"/>
        <w:rPr>
          <w:rFonts w:asciiTheme="majorHAnsi" w:hAnsiTheme="majorHAnsi" w:cstheme="majorBidi"/>
        </w:rPr>
      </w:pPr>
      <w:r w:rsidRPr="0018B99A">
        <w:rPr>
          <w:rFonts w:asciiTheme="majorHAnsi" w:hAnsiTheme="majorHAnsi" w:cstheme="majorBidi"/>
        </w:rPr>
        <w:t xml:space="preserve">The purpose of this policy is to support the </w:t>
      </w:r>
      <w:r w:rsidR="33424FA1" w:rsidRPr="0018B99A">
        <w:rPr>
          <w:rFonts w:asciiTheme="majorHAnsi" w:hAnsiTheme="majorHAnsi" w:cstheme="majorBidi"/>
        </w:rPr>
        <w:t xml:space="preserve">judicious </w:t>
      </w:r>
      <w:r w:rsidRPr="0018B99A">
        <w:rPr>
          <w:rFonts w:asciiTheme="majorHAnsi" w:hAnsiTheme="majorHAnsi" w:cstheme="majorBidi"/>
        </w:rPr>
        <w:t>use of Artificial Intelligence (AI) within Mercy Hospital to improve patient outcomes and operational efficiency.</w:t>
      </w:r>
    </w:p>
    <w:p w14:paraId="5DC63823" w14:textId="77777777" w:rsidR="00BE50F7" w:rsidRDefault="00BE50F7" w:rsidP="00BE50F7">
      <w:pPr>
        <w:outlineLvl w:val="0"/>
        <w:rPr>
          <w:rFonts w:asciiTheme="majorHAnsi" w:hAnsiTheme="majorHAnsi" w:cstheme="majorHAnsi"/>
        </w:rPr>
      </w:pPr>
    </w:p>
    <w:p w14:paraId="78709056" w14:textId="7FB628F8" w:rsidR="00BE50F7" w:rsidRPr="00812CA9" w:rsidRDefault="00BE50F7" w:rsidP="00BE50F7">
      <w:pPr>
        <w:outlineLvl w:val="0"/>
        <w:rPr>
          <w:rFonts w:asciiTheme="majorHAnsi" w:hAnsiTheme="majorHAnsi" w:cstheme="majorHAnsi"/>
        </w:rPr>
      </w:pPr>
      <w:r w:rsidRPr="00E2457C">
        <w:rPr>
          <w:rFonts w:asciiTheme="majorHAnsi" w:hAnsiTheme="majorHAnsi" w:cstheme="majorHAnsi"/>
        </w:rPr>
        <w:t>This policy establishes clear expectations and governance for the use of AI by outlining approved tools, approval pathways, guidance for ethical and appropriate use, and compliance.</w:t>
      </w:r>
    </w:p>
    <w:p w14:paraId="446F53A5" w14:textId="77777777" w:rsidR="00BE50F7" w:rsidRDefault="00BE50F7" w:rsidP="00E65790">
      <w:pPr>
        <w:outlineLvl w:val="0"/>
        <w:rPr>
          <w:rFonts w:asciiTheme="majorHAnsi" w:hAnsiTheme="majorHAnsi" w:cstheme="majorHAnsi"/>
          <w:b/>
          <w:szCs w:val="24"/>
        </w:rPr>
      </w:pPr>
    </w:p>
    <w:p w14:paraId="0811B836" w14:textId="54D32CED" w:rsidR="00F978F3" w:rsidRPr="00E2457C" w:rsidRDefault="00F978F3" w:rsidP="00E65790">
      <w:pPr>
        <w:outlineLvl w:val="0"/>
        <w:rPr>
          <w:rFonts w:asciiTheme="majorHAnsi" w:hAnsiTheme="majorHAnsi" w:cstheme="majorHAnsi"/>
          <w:b/>
        </w:rPr>
      </w:pPr>
      <w:r w:rsidRPr="0018B99A">
        <w:rPr>
          <w:rFonts w:asciiTheme="majorHAnsi" w:hAnsiTheme="majorHAnsi" w:cstheme="majorBidi"/>
          <w:b/>
          <w:bCs/>
        </w:rPr>
        <w:t>Policy Applies to:</w:t>
      </w:r>
    </w:p>
    <w:p w14:paraId="7DA90F44" w14:textId="77EFC664" w:rsidR="00E65790" w:rsidRPr="00E2457C" w:rsidRDefault="00E65790" w:rsidP="00E65790">
      <w:pPr>
        <w:rPr>
          <w:rFonts w:asciiTheme="majorHAnsi" w:hAnsiTheme="majorHAnsi" w:cstheme="majorHAnsi"/>
        </w:rPr>
      </w:pPr>
      <w:r w:rsidRPr="00E2457C">
        <w:rPr>
          <w:rFonts w:asciiTheme="majorHAnsi" w:hAnsiTheme="majorHAnsi" w:cstheme="majorHAnsi"/>
        </w:rPr>
        <w:t>This policy applies to all staff employed by Mercy Hospital. Compliance with this policy for contractors, credentialed specialists and visitors engaged to work with, or who have access to Mercy Hospital information systems and data networks will be facilitated by Mercy Hospital staff.</w:t>
      </w:r>
    </w:p>
    <w:p w14:paraId="03165855" w14:textId="77777777" w:rsidR="00E65790" w:rsidRPr="00E2457C" w:rsidRDefault="00E65790" w:rsidP="00E65790">
      <w:pPr>
        <w:rPr>
          <w:rFonts w:asciiTheme="majorHAnsi" w:hAnsiTheme="majorHAnsi" w:cstheme="majorHAnsi"/>
        </w:rPr>
      </w:pPr>
    </w:p>
    <w:p w14:paraId="4E1EFB22" w14:textId="4AEBE689" w:rsidR="008A0F20" w:rsidRPr="00E2457C" w:rsidRDefault="008A0F20" w:rsidP="38C8B6A4">
      <w:pPr>
        <w:rPr>
          <w:rFonts w:asciiTheme="majorHAnsi" w:hAnsiTheme="majorHAnsi" w:cstheme="majorHAnsi"/>
          <w:b/>
          <w:bCs/>
        </w:rPr>
      </w:pPr>
      <w:r w:rsidRPr="00E2457C">
        <w:rPr>
          <w:rFonts w:asciiTheme="majorHAnsi" w:hAnsiTheme="majorHAnsi" w:cstheme="majorHAnsi"/>
          <w:b/>
          <w:bCs/>
        </w:rPr>
        <w:t>Cultural Considerations:</w:t>
      </w:r>
    </w:p>
    <w:p w14:paraId="3B3458C4" w14:textId="394CFFEF" w:rsidR="007F3900" w:rsidRDefault="007F3900" w:rsidP="35D36C5E">
      <w:pPr>
        <w:rPr>
          <w:rFonts w:asciiTheme="majorHAnsi" w:hAnsiTheme="majorHAnsi" w:cstheme="majorBidi"/>
        </w:rPr>
      </w:pPr>
      <w:r w:rsidRPr="35D36C5E">
        <w:rPr>
          <w:rFonts w:asciiTheme="majorHAnsi" w:hAnsiTheme="majorHAnsi" w:cstheme="majorBidi"/>
        </w:rPr>
        <w:t>Mercy Hospital recognise</w:t>
      </w:r>
      <w:r w:rsidR="4DC7D757" w:rsidRPr="35D36C5E">
        <w:rPr>
          <w:rFonts w:asciiTheme="majorHAnsi" w:hAnsiTheme="majorHAnsi" w:cstheme="majorBidi"/>
        </w:rPr>
        <w:t>s</w:t>
      </w:r>
      <w:r w:rsidRPr="35D36C5E">
        <w:rPr>
          <w:rFonts w:asciiTheme="majorHAnsi" w:hAnsiTheme="majorHAnsi" w:cstheme="majorBidi"/>
        </w:rPr>
        <w:t xml:space="preserve"> the importance of collecting, confirming, classifying, recording, storing and outputting data in a culturally appropriate manner consistent with Māori Data Sovereignty. While grounded in the protection of Māori interests, these principles are applied by Mercy Hospital to the stewardship of all data to ensure fairness, accountability, and cultural integrity.</w:t>
      </w:r>
    </w:p>
    <w:p w14:paraId="4B928AA6" w14:textId="77777777" w:rsidR="007F3900" w:rsidRDefault="007F3900" w:rsidP="00D02EC3">
      <w:pPr>
        <w:rPr>
          <w:rFonts w:asciiTheme="majorHAnsi" w:hAnsiTheme="majorHAnsi" w:cstheme="majorHAnsi"/>
        </w:rPr>
      </w:pPr>
    </w:p>
    <w:p w14:paraId="0811B83B" w14:textId="41DA32A1" w:rsidR="00F978F3" w:rsidRPr="00E2457C" w:rsidRDefault="001136EC" w:rsidP="0018B99A">
      <w:pPr>
        <w:rPr>
          <w:rFonts w:asciiTheme="majorHAnsi" w:hAnsiTheme="majorHAnsi" w:cstheme="majorBidi"/>
        </w:rPr>
      </w:pPr>
      <w:r w:rsidRPr="0018B99A">
        <w:rPr>
          <w:rFonts w:asciiTheme="majorHAnsi" w:hAnsiTheme="majorHAnsi" w:cstheme="majorBidi"/>
        </w:rPr>
        <w:t xml:space="preserve">The training data used by Generative AI is likely to have been </w:t>
      </w:r>
      <w:r w:rsidR="61F0DE8C" w:rsidRPr="0018B99A">
        <w:rPr>
          <w:rFonts w:asciiTheme="majorHAnsi" w:hAnsiTheme="majorHAnsi" w:cstheme="majorBidi"/>
        </w:rPr>
        <w:t>developed</w:t>
      </w:r>
      <w:r w:rsidRPr="0018B99A">
        <w:rPr>
          <w:rFonts w:asciiTheme="majorHAnsi" w:hAnsiTheme="majorHAnsi" w:cstheme="majorBidi"/>
        </w:rPr>
        <w:t xml:space="preserve"> with underlying biases that under or mispresent minority populations. Mercy Hospital recognise</w:t>
      </w:r>
      <w:r w:rsidR="216C5C08" w:rsidRPr="0018B99A">
        <w:rPr>
          <w:rFonts w:asciiTheme="majorHAnsi" w:hAnsiTheme="majorHAnsi" w:cstheme="majorBidi"/>
        </w:rPr>
        <w:t>s</w:t>
      </w:r>
      <w:r w:rsidRPr="0018B99A">
        <w:rPr>
          <w:rFonts w:asciiTheme="majorHAnsi" w:hAnsiTheme="majorHAnsi" w:cstheme="majorBidi"/>
        </w:rPr>
        <w:t xml:space="preserve"> that extra care must be taken when using these solutions to avoid perpetuating these inequities.</w:t>
      </w:r>
      <w:r w:rsidR="008767AB" w:rsidRPr="0018B99A">
        <w:rPr>
          <w:rFonts w:asciiTheme="majorHAnsi" w:hAnsiTheme="majorHAnsi" w:cstheme="majorBidi"/>
        </w:rPr>
        <w:t xml:space="preserve"> </w:t>
      </w:r>
    </w:p>
    <w:p w14:paraId="11D7D978" w14:textId="77777777" w:rsidR="00D02EC3" w:rsidRPr="00E2457C" w:rsidRDefault="00D02EC3" w:rsidP="00D02EC3">
      <w:pPr>
        <w:rPr>
          <w:rFonts w:asciiTheme="majorHAnsi" w:hAnsiTheme="majorHAnsi" w:cstheme="majorHAnsi"/>
        </w:rPr>
      </w:pPr>
    </w:p>
    <w:p w14:paraId="2518A85B" w14:textId="3B24D4C4" w:rsidR="00130E63" w:rsidRDefault="00F978F3" w:rsidP="00812CA9">
      <w:pPr>
        <w:outlineLvl w:val="0"/>
        <w:rPr>
          <w:rFonts w:asciiTheme="majorHAnsi" w:hAnsiTheme="majorHAnsi" w:cstheme="majorHAnsi"/>
        </w:rPr>
      </w:pPr>
      <w:r w:rsidRPr="00E2457C">
        <w:rPr>
          <w:rFonts w:asciiTheme="majorHAnsi" w:hAnsiTheme="majorHAnsi" w:cstheme="majorHAnsi"/>
          <w:b/>
          <w:bCs/>
        </w:rPr>
        <w:t>Rationale</w:t>
      </w:r>
      <w:r w:rsidR="00997164" w:rsidRPr="00E2457C">
        <w:rPr>
          <w:rFonts w:asciiTheme="majorHAnsi" w:hAnsiTheme="majorHAnsi" w:cstheme="majorHAnsi"/>
          <w:b/>
          <w:bCs/>
        </w:rPr>
        <w:t xml:space="preserve"> / Purpose</w:t>
      </w:r>
      <w:r w:rsidRPr="00E2457C">
        <w:rPr>
          <w:rFonts w:asciiTheme="majorHAnsi" w:hAnsiTheme="majorHAnsi" w:cstheme="majorHAnsi"/>
          <w:b/>
          <w:bCs/>
        </w:rPr>
        <w:t>:</w:t>
      </w:r>
    </w:p>
    <w:p w14:paraId="113C5F40" w14:textId="77777777" w:rsidR="004F7847" w:rsidRPr="004F7847" w:rsidRDefault="004F7847" w:rsidP="004F7847">
      <w:pPr>
        <w:outlineLvl w:val="0"/>
        <w:rPr>
          <w:rFonts w:asciiTheme="majorHAnsi" w:hAnsiTheme="majorHAnsi" w:cstheme="majorHAnsi"/>
        </w:rPr>
      </w:pPr>
      <w:r w:rsidRPr="004F7847">
        <w:rPr>
          <w:rFonts w:asciiTheme="majorHAnsi" w:hAnsiTheme="majorHAnsi" w:cstheme="majorHAnsi"/>
        </w:rPr>
        <w:t>Mercy Hospital acknowledges that successful AI adoption requires:</w:t>
      </w:r>
    </w:p>
    <w:p w14:paraId="541ECDE0" w14:textId="77777777" w:rsidR="004F7847" w:rsidRPr="004F7847" w:rsidRDefault="004F7847" w:rsidP="77667B56">
      <w:pPr>
        <w:numPr>
          <w:ilvl w:val="0"/>
          <w:numId w:val="21"/>
        </w:numPr>
        <w:outlineLvl w:val="0"/>
        <w:rPr>
          <w:rFonts w:asciiTheme="majorHAnsi" w:hAnsiTheme="majorHAnsi" w:cstheme="majorBidi"/>
        </w:rPr>
      </w:pPr>
      <w:r w:rsidRPr="0018B99A">
        <w:rPr>
          <w:rFonts w:asciiTheme="majorHAnsi" w:hAnsiTheme="majorHAnsi" w:cstheme="majorBidi"/>
        </w:rPr>
        <w:t>comprehensive staff education and training</w:t>
      </w:r>
    </w:p>
    <w:p w14:paraId="3CCCE9FC" w14:textId="2078D4D9" w:rsidR="004F7847" w:rsidRPr="004F7847" w:rsidRDefault="004F7847" w:rsidP="004F7847">
      <w:pPr>
        <w:numPr>
          <w:ilvl w:val="0"/>
          <w:numId w:val="21"/>
        </w:numPr>
        <w:outlineLvl w:val="0"/>
        <w:rPr>
          <w:rFonts w:asciiTheme="majorHAnsi" w:hAnsiTheme="majorHAnsi" w:cstheme="majorHAnsi"/>
        </w:rPr>
      </w:pPr>
      <w:r w:rsidRPr="004F7847">
        <w:rPr>
          <w:rFonts w:asciiTheme="majorHAnsi" w:hAnsiTheme="majorHAnsi" w:cstheme="majorHAnsi"/>
        </w:rPr>
        <w:t xml:space="preserve">standardised platforms </w:t>
      </w:r>
    </w:p>
    <w:p w14:paraId="1C3939B2" w14:textId="77777777" w:rsidR="004F7847" w:rsidRPr="004F7847" w:rsidRDefault="004F7847" w:rsidP="004F7847">
      <w:pPr>
        <w:numPr>
          <w:ilvl w:val="0"/>
          <w:numId w:val="21"/>
        </w:numPr>
        <w:outlineLvl w:val="0"/>
        <w:rPr>
          <w:rFonts w:asciiTheme="majorHAnsi" w:hAnsiTheme="majorHAnsi" w:cstheme="majorHAnsi"/>
        </w:rPr>
      </w:pPr>
      <w:r w:rsidRPr="004F7847">
        <w:rPr>
          <w:rFonts w:asciiTheme="majorHAnsi" w:hAnsiTheme="majorHAnsi" w:cstheme="majorHAnsi"/>
        </w:rPr>
        <w:t>strong governance and oversight</w:t>
      </w:r>
    </w:p>
    <w:p w14:paraId="5A6730A3" w14:textId="77777777" w:rsidR="004F7847" w:rsidRPr="004F7847" w:rsidRDefault="004F7847" w:rsidP="004F7847">
      <w:pPr>
        <w:numPr>
          <w:ilvl w:val="0"/>
          <w:numId w:val="21"/>
        </w:numPr>
        <w:outlineLvl w:val="0"/>
        <w:rPr>
          <w:rFonts w:asciiTheme="majorHAnsi" w:hAnsiTheme="majorHAnsi" w:cstheme="majorHAnsi"/>
        </w:rPr>
      </w:pPr>
      <w:r w:rsidRPr="004F7847">
        <w:rPr>
          <w:rFonts w:asciiTheme="majorHAnsi" w:hAnsiTheme="majorHAnsi" w:cstheme="majorHAnsi"/>
        </w:rPr>
        <w:t>strict data privacy protections</w:t>
      </w:r>
    </w:p>
    <w:p w14:paraId="43C1C84A" w14:textId="77777777" w:rsidR="004F7847" w:rsidRPr="004F7847" w:rsidRDefault="004F7847" w:rsidP="004F7847">
      <w:pPr>
        <w:numPr>
          <w:ilvl w:val="0"/>
          <w:numId w:val="21"/>
        </w:numPr>
        <w:outlineLvl w:val="0"/>
        <w:rPr>
          <w:rFonts w:asciiTheme="majorHAnsi" w:hAnsiTheme="majorHAnsi" w:cstheme="majorHAnsi"/>
        </w:rPr>
      </w:pPr>
      <w:r w:rsidRPr="004F7847">
        <w:rPr>
          <w:rFonts w:asciiTheme="majorHAnsi" w:hAnsiTheme="majorHAnsi" w:cstheme="majorHAnsi"/>
        </w:rPr>
        <w:t>contractual safeguards for third-party vendors</w:t>
      </w:r>
    </w:p>
    <w:p w14:paraId="7C2D8802" w14:textId="77777777" w:rsidR="004F7847" w:rsidRPr="004F7847" w:rsidRDefault="004F7847" w:rsidP="004F7847">
      <w:pPr>
        <w:numPr>
          <w:ilvl w:val="0"/>
          <w:numId w:val="21"/>
        </w:numPr>
        <w:outlineLvl w:val="0"/>
        <w:rPr>
          <w:rFonts w:asciiTheme="majorHAnsi" w:hAnsiTheme="majorHAnsi" w:cstheme="majorHAnsi"/>
        </w:rPr>
      </w:pPr>
      <w:r w:rsidRPr="004F7847">
        <w:rPr>
          <w:rFonts w:asciiTheme="majorHAnsi" w:hAnsiTheme="majorHAnsi" w:cstheme="majorHAnsi"/>
        </w:rPr>
        <w:t>alignment with ethical oversight structures, including consultation with the Ethics Committee where appropriate</w:t>
      </w:r>
    </w:p>
    <w:p w14:paraId="2B6ED42A" w14:textId="77777777" w:rsidR="00D87547" w:rsidRPr="00E2457C" w:rsidRDefault="00D87547" w:rsidP="00D02EC3">
      <w:pPr>
        <w:rPr>
          <w:rFonts w:asciiTheme="majorHAnsi" w:hAnsiTheme="majorHAnsi" w:cstheme="majorHAnsi"/>
        </w:rPr>
      </w:pPr>
    </w:p>
    <w:p w14:paraId="0811B843" w14:textId="03F2128C" w:rsidR="00F978F3" w:rsidRPr="00E2457C" w:rsidRDefault="00F978F3" w:rsidP="004B6DCA">
      <w:pPr>
        <w:outlineLvl w:val="0"/>
        <w:rPr>
          <w:rFonts w:asciiTheme="majorHAnsi" w:hAnsiTheme="majorHAnsi" w:cstheme="majorHAnsi"/>
          <w:b/>
        </w:rPr>
      </w:pPr>
      <w:r w:rsidRPr="00E2457C">
        <w:rPr>
          <w:rFonts w:asciiTheme="majorHAnsi" w:hAnsiTheme="majorHAnsi" w:cstheme="majorHAnsi"/>
          <w:b/>
        </w:rPr>
        <w:t>Definitions:</w:t>
      </w:r>
    </w:p>
    <w:p w14:paraId="3652D818" w14:textId="60F5D757" w:rsidR="004B6DCA" w:rsidRPr="00E2457C" w:rsidRDefault="004B6DCA" w:rsidP="001136EC">
      <w:pPr>
        <w:pStyle w:val="ListParagraph"/>
        <w:numPr>
          <w:ilvl w:val="0"/>
          <w:numId w:val="4"/>
        </w:numPr>
        <w:rPr>
          <w:rFonts w:asciiTheme="majorHAnsi" w:hAnsiTheme="majorHAnsi" w:cstheme="majorHAnsi"/>
          <w:b/>
        </w:rPr>
      </w:pPr>
      <w:r w:rsidRPr="00857609">
        <w:rPr>
          <w:rFonts w:asciiTheme="majorHAnsi" w:hAnsiTheme="majorHAnsi" w:cstheme="majorHAnsi"/>
          <w:b/>
          <w:bCs/>
        </w:rPr>
        <w:t>Artificial Intelligence (AI</w:t>
      </w:r>
      <w:r w:rsidRPr="00E2457C">
        <w:rPr>
          <w:rFonts w:asciiTheme="majorHAnsi" w:hAnsiTheme="majorHAnsi" w:cstheme="majorHAnsi"/>
        </w:rPr>
        <w:t>)</w:t>
      </w:r>
      <w:r w:rsidR="000301D0" w:rsidRPr="00E2457C">
        <w:rPr>
          <w:rFonts w:asciiTheme="majorHAnsi" w:hAnsiTheme="majorHAnsi" w:cstheme="majorHAnsi"/>
        </w:rPr>
        <w:t xml:space="preserve"> </w:t>
      </w:r>
      <w:r w:rsidR="00857609">
        <w:rPr>
          <w:rFonts w:asciiTheme="majorHAnsi" w:hAnsiTheme="majorHAnsi" w:cstheme="majorHAnsi"/>
        </w:rPr>
        <w:t>means</w:t>
      </w:r>
      <w:r w:rsidR="000301D0" w:rsidRPr="00E2457C">
        <w:rPr>
          <w:rFonts w:asciiTheme="majorHAnsi" w:hAnsiTheme="majorHAnsi" w:cstheme="majorHAnsi"/>
        </w:rPr>
        <w:t xml:space="preserve"> technology that enables computers and machines to simulate human intelligence.</w:t>
      </w:r>
    </w:p>
    <w:p w14:paraId="48702345" w14:textId="01F89F37" w:rsidR="004B6DCA" w:rsidRPr="00E2457C" w:rsidRDefault="004B6DCA" w:rsidP="0018B99A">
      <w:pPr>
        <w:pStyle w:val="ListParagraph"/>
        <w:numPr>
          <w:ilvl w:val="0"/>
          <w:numId w:val="4"/>
        </w:numPr>
        <w:rPr>
          <w:rFonts w:asciiTheme="majorHAnsi" w:hAnsiTheme="majorHAnsi" w:cstheme="majorBidi"/>
          <w:b/>
          <w:bCs/>
        </w:rPr>
      </w:pPr>
      <w:r w:rsidRPr="0018B99A">
        <w:rPr>
          <w:rFonts w:asciiTheme="majorHAnsi" w:hAnsiTheme="majorHAnsi" w:cstheme="majorBidi"/>
          <w:b/>
          <w:bCs/>
        </w:rPr>
        <w:t>Generative AI (</w:t>
      </w:r>
      <w:r w:rsidR="003B24CB" w:rsidRPr="0018B99A">
        <w:rPr>
          <w:rFonts w:asciiTheme="majorHAnsi" w:hAnsiTheme="majorHAnsi" w:cstheme="majorBidi"/>
          <w:b/>
          <w:bCs/>
        </w:rPr>
        <w:t>GenAI)</w:t>
      </w:r>
      <w:r w:rsidR="003B24CB" w:rsidRPr="0018B99A">
        <w:rPr>
          <w:rFonts w:asciiTheme="majorHAnsi" w:hAnsiTheme="majorHAnsi" w:cstheme="majorBidi"/>
        </w:rPr>
        <w:t xml:space="preserve"> means</w:t>
      </w:r>
      <w:r w:rsidR="00857609" w:rsidRPr="0018B99A">
        <w:rPr>
          <w:rFonts w:asciiTheme="majorHAnsi" w:hAnsiTheme="majorHAnsi" w:cstheme="majorBidi"/>
        </w:rPr>
        <w:t xml:space="preserve"> </w:t>
      </w:r>
      <w:r w:rsidR="00240FC3" w:rsidRPr="0018B99A">
        <w:rPr>
          <w:rFonts w:asciiTheme="majorHAnsi" w:hAnsiTheme="majorHAnsi" w:cstheme="majorBidi"/>
        </w:rPr>
        <w:t>a type of artificial intelligence to produce various types of content, including text, imagery, audio and videos.</w:t>
      </w:r>
      <w:r w:rsidR="416532F2" w:rsidRPr="0018B99A">
        <w:rPr>
          <w:rFonts w:asciiTheme="majorHAnsi" w:hAnsiTheme="majorHAnsi" w:cstheme="majorBidi"/>
        </w:rPr>
        <w:t xml:space="preserve"> Creates new content based on patterns / data that it has learned </w:t>
      </w:r>
      <w:r w:rsidR="3CE08C64" w:rsidRPr="0018B99A">
        <w:rPr>
          <w:rFonts w:asciiTheme="majorHAnsi" w:hAnsiTheme="majorHAnsi" w:cstheme="majorBidi"/>
        </w:rPr>
        <w:t>from</w:t>
      </w:r>
      <w:r w:rsidR="416532F2" w:rsidRPr="0018B99A">
        <w:rPr>
          <w:rFonts w:asciiTheme="majorHAnsi" w:hAnsiTheme="majorHAnsi" w:cstheme="majorBidi"/>
        </w:rPr>
        <w:t xml:space="preserve"> training data.</w:t>
      </w:r>
    </w:p>
    <w:p w14:paraId="21386898" w14:textId="2C1167CA" w:rsidR="00D02EC3" w:rsidRPr="006534F2" w:rsidRDefault="00D02EC3" w:rsidP="001136EC">
      <w:pPr>
        <w:pStyle w:val="ListParagraph"/>
        <w:numPr>
          <w:ilvl w:val="0"/>
          <w:numId w:val="4"/>
        </w:numPr>
        <w:rPr>
          <w:rFonts w:asciiTheme="majorHAnsi" w:hAnsiTheme="majorHAnsi" w:cstheme="majorHAnsi"/>
          <w:b/>
        </w:rPr>
      </w:pPr>
      <w:r w:rsidRPr="00857609">
        <w:rPr>
          <w:rFonts w:asciiTheme="majorHAnsi" w:hAnsiTheme="majorHAnsi" w:cstheme="majorHAnsi"/>
          <w:b/>
          <w:bCs/>
        </w:rPr>
        <w:t>Large Language Models (LLMs)</w:t>
      </w:r>
      <w:r w:rsidR="00C87D20" w:rsidRPr="00E2457C">
        <w:rPr>
          <w:rFonts w:asciiTheme="majorHAnsi" w:hAnsiTheme="majorHAnsi" w:cstheme="majorHAnsi"/>
        </w:rPr>
        <w:t xml:space="preserve"> </w:t>
      </w:r>
      <w:r w:rsidR="00857609">
        <w:rPr>
          <w:rFonts w:asciiTheme="majorHAnsi" w:hAnsiTheme="majorHAnsi" w:cstheme="majorHAnsi"/>
        </w:rPr>
        <w:t>means</w:t>
      </w:r>
      <w:r w:rsidR="00C87D20" w:rsidRPr="00E2457C">
        <w:rPr>
          <w:rFonts w:asciiTheme="majorHAnsi" w:hAnsiTheme="majorHAnsi" w:cstheme="majorHAnsi"/>
        </w:rPr>
        <w:t xml:space="preserve"> a type of Generative AI that have been specifically designed to help generate text-based content</w:t>
      </w:r>
      <w:r w:rsidR="000301D0" w:rsidRPr="00E2457C">
        <w:rPr>
          <w:rFonts w:asciiTheme="majorHAnsi" w:hAnsiTheme="majorHAnsi" w:cstheme="majorHAnsi"/>
        </w:rPr>
        <w:t>.</w:t>
      </w:r>
    </w:p>
    <w:p w14:paraId="2C934198" w14:textId="10F3C96E" w:rsidR="00857609" w:rsidRPr="00E2457C" w:rsidRDefault="00857609" w:rsidP="4C254744">
      <w:pPr>
        <w:pStyle w:val="ListParagraph"/>
        <w:numPr>
          <w:ilvl w:val="0"/>
          <w:numId w:val="4"/>
        </w:numPr>
        <w:rPr>
          <w:rFonts w:asciiTheme="majorHAnsi" w:hAnsiTheme="majorHAnsi" w:cstheme="majorBidi"/>
          <w:b/>
          <w:bCs/>
        </w:rPr>
      </w:pPr>
      <w:r w:rsidRPr="4C254744">
        <w:rPr>
          <w:rFonts w:asciiTheme="majorHAnsi" w:hAnsiTheme="majorHAnsi" w:cstheme="majorBidi"/>
          <w:b/>
          <w:bCs/>
        </w:rPr>
        <w:t>Confidential Information</w:t>
      </w:r>
      <w:r w:rsidRPr="4C254744">
        <w:rPr>
          <w:rFonts w:asciiTheme="majorHAnsi" w:hAnsiTheme="majorHAnsi" w:cstheme="majorBidi"/>
        </w:rPr>
        <w:t xml:space="preserve"> </w:t>
      </w:r>
      <w:r w:rsidR="007C38EA" w:rsidRPr="4C254744">
        <w:rPr>
          <w:rFonts w:asciiTheme="majorHAnsi" w:hAnsiTheme="majorHAnsi" w:cstheme="majorBidi"/>
        </w:rPr>
        <w:t xml:space="preserve">- </w:t>
      </w:r>
      <w:r w:rsidR="0047095A" w:rsidRPr="4C254744">
        <w:rPr>
          <w:rFonts w:asciiTheme="majorHAnsi" w:hAnsiTheme="majorHAnsi" w:cstheme="majorBidi"/>
        </w:rPr>
        <w:t>any sensitive data including but not limited to financial information, intellectual property and personal data.</w:t>
      </w:r>
    </w:p>
    <w:p w14:paraId="50AF4543" w14:textId="77777777" w:rsidR="00D02EC3" w:rsidRPr="00E2457C" w:rsidRDefault="00D02EC3" w:rsidP="00D02EC3">
      <w:pPr>
        <w:rPr>
          <w:rFonts w:asciiTheme="majorHAnsi" w:hAnsiTheme="majorHAnsi" w:cstheme="majorHAnsi"/>
        </w:rPr>
      </w:pPr>
    </w:p>
    <w:p w14:paraId="0811B844" w14:textId="77777777" w:rsidR="00F978F3" w:rsidRPr="00E2457C" w:rsidRDefault="00F978F3" w:rsidP="00F978F3">
      <w:pPr>
        <w:rPr>
          <w:rFonts w:asciiTheme="majorHAnsi" w:hAnsiTheme="majorHAnsi" w:cstheme="majorHAnsi"/>
          <w:b/>
        </w:rPr>
      </w:pPr>
      <w:r w:rsidRPr="00E2457C">
        <w:rPr>
          <w:rFonts w:asciiTheme="majorHAnsi" w:hAnsiTheme="majorHAnsi" w:cstheme="majorHAnsi"/>
          <w:b/>
        </w:rPr>
        <w:t>Objectives:</w:t>
      </w:r>
    </w:p>
    <w:p w14:paraId="0811B845" w14:textId="275A5A13" w:rsidR="00F978F3" w:rsidRPr="00E2457C" w:rsidRDefault="000C664E" w:rsidP="00F978F3">
      <w:pPr>
        <w:numPr>
          <w:ilvl w:val="0"/>
          <w:numId w:val="28"/>
        </w:numPr>
        <w:rPr>
          <w:rFonts w:asciiTheme="majorHAnsi" w:hAnsiTheme="majorHAnsi" w:cstheme="majorHAnsi"/>
        </w:rPr>
      </w:pPr>
      <w:r w:rsidRPr="00E2457C">
        <w:rPr>
          <w:rFonts w:asciiTheme="majorHAnsi" w:hAnsiTheme="majorHAnsi" w:cstheme="majorHAnsi"/>
        </w:rPr>
        <w:t>Provide clear guidance on acceptable use of AI within Mercy Hospital</w:t>
      </w:r>
    </w:p>
    <w:p w14:paraId="2CEC08CF" w14:textId="503E5FDF" w:rsidR="000C664E" w:rsidRPr="00E2457C" w:rsidRDefault="00A62198" w:rsidP="00F978F3">
      <w:pPr>
        <w:numPr>
          <w:ilvl w:val="0"/>
          <w:numId w:val="28"/>
        </w:numPr>
        <w:rPr>
          <w:rFonts w:asciiTheme="majorHAnsi" w:hAnsiTheme="majorHAnsi" w:cstheme="majorHAnsi"/>
        </w:rPr>
      </w:pPr>
      <w:r w:rsidRPr="00E2457C">
        <w:rPr>
          <w:rFonts w:asciiTheme="majorHAnsi" w:hAnsiTheme="majorHAnsi" w:cstheme="majorHAnsi"/>
        </w:rPr>
        <w:t>E</w:t>
      </w:r>
      <w:r w:rsidR="00457F3C" w:rsidRPr="00E2457C">
        <w:rPr>
          <w:rFonts w:asciiTheme="majorHAnsi" w:hAnsiTheme="majorHAnsi" w:cstheme="majorHAnsi"/>
        </w:rPr>
        <w:t>nable</w:t>
      </w:r>
      <w:r w:rsidR="00B57503" w:rsidRPr="00E2457C">
        <w:rPr>
          <w:rFonts w:asciiTheme="majorHAnsi" w:hAnsiTheme="majorHAnsi" w:cstheme="majorHAnsi"/>
        </w:rPr>
        <w:t xml:space="preserve"> </w:t>
      </w:r>
      <w:r w:rsidR="004A44F8" w:rsidRPr="00E2457C">
        <w:rPr>
          <w:rFonts w:asciiTheme="majorHAnsi" w:hAnsiTheme="majorHAnsi" w:cstheme="majorHAnsi"/>
        </w:rPr>
        <w:t>Mercy Hospital</w:t>
      </w:r>
      <w:r w:rsidR="00B57503" w:rsidRPr="00E2457C">
        <w:rPr>
          <w:rFonts w:asciiTheme="majorHAnsi" w:hAnsiTheme="majorHAnsi" w:cstheme="majorHAnsi"/>
        </w:rPr>
        <w:t xml:space="preserve"> to leverage leading technologies by </w:t>
      </w:r>
      <w:r w:rsidR="00EF0C6A" w:rsidRPr="00E2457C">
        <w:rPr>
          <w:rFonts w:asciiTheme="majorHAnsi" w:hAnsiTheme="majorHAnsi" w:cstheme="majorHAnsi"/>
        </w:rPr>
        <w:t>clarifying review and approval processes for new uses and technologies</w:t>
      </w:r>
    </w:p>
    <w:p w14:paraId="26D9C54E" w14:textId="03F0C71B" w:rsidR="002901B7" w:rsidRPr="00E2457C" w:rsidRDefault="001E204E" w:rsidP="00F978F3">
      <w:pPr>
        <w:numPr>
          <w:ilvl w:val="0"/>
          <w:numId w:val="28"/>
        </w:numPr>
        <w:rPr>
          <w:rFonts w:asciiTheme="majorHAnsi" w:hAnsiTheme="majorHAnsi" w:cstheme="majorHAnsi"/>
        </w:rPr>
      </w:pPr>
      <w:r w:rsidRPr="00E2457C">
        <w:rPr>
          <w:rFonts w:asciiTheme="majorHAnsi" w:hAnsiTheme="majorHAnsi" w:cstheme="majorHAnsi"/>
        </w:rPr>
        <w:t>Promote transparency and trust with patients and staff</w:t>
      </w:r>
      <w:r w:rsidR="00C574EE" w:rsidRPr="00E2457C">
        <w:rPr>
          <w:rFonts w:asciiTheme="majorHAnsi" w:hAnsiTheme="majorHAnsi" w:cstheme="majorHAnsi"/>
        </w:rPr>
        <w:t xml:space="preserve"> on how thei</w:t>
      </w:r>
      <w:r w:rsidR="00E37F35" w:rsidRPr="00E2457C">
        <w:rPr>
          <w:rFonts w:asciiTheme="majorHAnsi" w:hAnsiTheme="majorHAnsi" w:cstheme="majorHAnsi"/>
        </w:rPr>
        <w:t>r data is used</w:t>
      </w:r>
    </w:p>
    <w:p w14:paraId="030C86A0" w14:textId="617D3579" w:rsidR="00E37F35" w:rsidRPr="00E2457C" w:rsidRDefault="00E37F35" w:rsidP="00F978F3">
      <w:pPr>
        <w:numPr>
          <w:ilvl w:val="0"/>
          <w:numId w:val="28"/>
        </w:numPr>
        <w:rPr>
          <w:rFonts w:asciiTheme="majorHAnsi" w:hAnsiTheme="majorHAnsi" w:cstheme="majorHAnsi"/>
        </w:rPr>
      </w:pPr>
      <w:r w:rsidRPr="00E2457C">
        <w:rPr>
          <w:rFonts w:asciiTheme="majorHAnsi" w:hAnsiTheme="majorHAnsi" w:cstheme="majorHAnsi"/>
        </w:rPr>
        <w:lastRenderedPageBreak/>
        <w:t>Mitigate risks</w:t>
      </w:r>
      <w:r w:rsidR="000B112F" w:rsidRPr="00E2457C">
        <w:rPr>
          <w:rFonts w:asciiTheme="majorHAnsi" w:hAnsiTheme="majorHAnsi" w:cstheme="majorHAnsi"/>
        </w:rPr>
        <w:t xml:space="preserve"> </w:t>
      </w:r>
      <w:r w:rsidR="00AB614B" w:rsidRPr="00E2457C">
        <w:rPr>
          <w:rFonts w:asciiTheme="majorHAnsi" w:hAnsiTheme="majorHAnsi" w:cstheme="majorHAnsi"/>
        </w:rPr>
        <w:t xml:space="preserve">of AI </w:t>
      </w:r>
    </w:p>
    <w:p w14:paraId="33628FC7" w14:textId="40534622" w:rsidR="000B112F" w:rsidRPr="00E2457C" w:rsidRDefault="00AA3FDF" w:rsidP="00AA3FDF">
      <w:pPr>
        <w:pStyle w:val="ListParagraph"/>
        <w:numPr>
          <w:ilvl w:val="0"/>
          <w:numId w:val="28"/>
        </w:numPr>
        <w:contextualSpacing w:val="0"/>
        <w:rPr>
          <w:rFonts w:asciiTheme="majorHAnsi" w:hAnsiTheme="majorHAnsi" w:cstheme="majorHAnsi"/>
        </w:rPr>
      </w:pPr>
      <w:r w:rsidRPr="00E2457C">
        <w:rPr>
          <w:rFonts w:asciiTheme="majorHAnsi" w:hAnsiTheme="majorHAnsi" w:cstheme="majorHAnsi"/>
        </w:rPr>
        <w:t>Ensure alignment with clinical, operational, and business strategies</w:t>
      </w:r>
    </w:p>
    <w:p w14:paraId="0811B84A" w14:textId="77777777" w:rsidR="00F978F3" w:rsidRPr="00E2457C" w:rsidRDefault="00F978F3" w:rsidP="00D02EC3">
      <w:pPr>
        <w:rPr>
          <w:rFonts w:asciiTheme="majorHAnsi" w:hAnsiTheme="majorHAnsi" w:cstheme="majorHAnsi"/>
        </w:rPr>
      </w:pPr>
    </w:p>
    <w:p w14:paraId="0811B84B" w14:textId="77777777" w:rsidR="00F978F3" w:rsidRPr="00E2457C" w:rsidRDefault="00F978F3" w:rsidP="00F978F3">
      <w:pPr>
        <w:outlineLvl w:val="0"/>
        <w:rPr>
          <w:rFonts w:asciiTheme="majorHAnsi" w:hAnsiTheme="majorHAnsi" w:cstheme="majorHAnsi"/>
          <w:b/>
        </w:rPr>
      </w:pPr>
      <w:r w:rsidRPr="00E2457C">
        <w:rPr>
          <w:rFonts w:asciiTheme="majorHAnsi" w:hAnsiTheme="majorHAnsi" w:cstheme="majorHAnsi"/>
          <w:b/>
        </w:rPr>
        <w:t>Implementation:</w:t>
      </w:r>
    </w:p>
    <w:p w14:paraId="117D63FA" w14:textId="534DB119" w:rsidR="00D81E68" w:rsidRPr="00E2457C" w:rsidRDefault="00D81E68" w:rsidP="00F978F3">
      <w:pPr>
        <w:rPr>
          <w:rFonts w:asciiTheme="majorHAnsi" w:hAnsiTheme="majorHAnsi" w:cstheme="majorHAnsi"/>
          <w:u w:val="single"/>
        </w:rPr>
      </w:pPr>
      <w:r w:rsidRPr="00E2457C">
        <w:rPr>
          <w:rFonts w:asciiTheme="majorHAnsi" w:hAnsiTheme="majorHAnsi" w:cstheme="majorHAnsi"/>
          <w:u w:val="single"/>
        </w:rPr>
        <w:t>AI Usage</w:t>
      </w:r>
    </w:p>
    <w:p w14:paraId="523B4A48" w14:textId="0A676BA9" w:rsidR="008104C2" w:rsidRPr="00E2457C" w:rsidRDefault="00724007" w:rsidP="00A83F70">
      <w:pPr>
        <w:rPr>
          <w:rFonts w:asciiTheme="majorHAnsi" w:hAnsiTheme="majorHAnsi" w:cstheme="majorHAnsi"/>
        </w:rPr>
      </w:pPr>
      <w:r w:rsidRPr="00E2457C">
        <w:rPr>
          <w:rFonts w:asciiTheme="majorHAnsi" w:hAnsiTheme="majorHAnsi" w:cstheme="majorHAnsi"/>
        </w:rPr>
        <w:t>AI is intended to augment, not replace, human expertise and experience</w:t>
      </w:r>
      <w:r w:rsidR="001C59F7" w:rsidRPr="00E2457C">
        <w:rPr>
          <w:rFonts w:asciiTheme="majorHAnsi" w:hAnsiTheme="majorHAnsi" w:cstheme="majorHAnsi"/>
        </w:rPr>
        <w:t xml:space="preserve">. All users </w:t>
      </w:r>
      <w:r w:rsidRPr="00E2457C">
        <w:rPr>
          <w:rFonts w:asciiTheme="majorHAnsi" w:hAnsiTheme="majorHAnsi" w:cstheme="majorHAnsi"/>
        </w:rPr>
        <w:t>must</w:t>
      </w:r>
      <w:r w:rsidR="008104C2" w:rsidRPr="00E2457C">
        <w:rPr>
          <w:rFonts w:asciiTheme="majorHAnsi" w:hAnsiTheme="majorHAnsi" w:cstheme="majorHAnsi"/>
        </w:rPr>
        <w:t>:</w:t>
      </w:r>
    </w:p>
    <w:p w14:paraId="15E552A7" w14:textId="55B650D4" w:rsidR="0081164C" w:rsidRPr="00E2457C" w:rsidRDefault="0081164C" w:rsidP="0081164C">
      <w:pPr>
        <w:pStyle w:val="ListParagraph"/>
        <w:numPr>
          <w:ilvl w:val="0"/>
          <w:numId w:val="5"/>
        </w:numPr>
        <w:rPr>
          <w:rFonts w:asciiTheme="majorHAnsi" w:hAnsiTheme="majorHAnsi" w:cstheme="majorHAnsi"/>
        </w:rPr>
      </w:pPr>
      <w:r w:rsidRPr="00E2457C">
        <w:rPr>
          <w:rFonts w:asciiTheme="majorHAnsi" w:hAnsiTheme="majorHAnsi" w:cstheme="majorHAnsi"/>
        </w:rPr>
        <w:t>Use AI tools in a professional, ethical, and transparent manner</w:t>
      </w:r>
    </w:p>
    <w:p w14:paraId="7A6351D4" w14:textId="4E47C3FC" w:rsidR="008104C2" w:rsidRPr="00E2457C" w:rsidRDefault="008104C2" w:rsidP="008104C2">
      <w:pPr>
        <w:pStyle w:val="ListParagraph"/>
        <w:numPr>
          <w:ilvl w:val="0"/>
          <w:numId w:val="5"/>
        </w:numPr>
        <w:rPr>
          <w:rFonts w:asciiTheme="majorHAnsi" w:hAnsiTheme="majorHAnsi" w:cstheme="majorHAnsi"/>
        </w:rPr>
      </w:pPr>
      <w:r w:rsidRPr="00E2457C">
        <w:rPr>
          <w:rFonts w:asciiTheme="majorHAnsi" w:hAnsiTheme="majorHAnsi" w:cstheme="majorHAnsi"/>
        </w:rPr>
        <w:t>R</w:t>
      </w:r>
      <w:r w:rsidR="00B11CAB" w:rsidRPr="00E2457C">
        <w:rPr>
          <w:rFonts w:asciiTheme="majorHAnsi" w:hAnsiTheme="majorHAnsi" w:cstheme="majorHAnsi"/>
        </w:rPr>
        <w:t>eview and verify all outputs</w:t>
      </w:r>
      <w:r w:rsidR="00471A62" w:rsidRPr="00E2457C">
        <w:rPr>
          <w:rFonts w:asciiTheme="majorHAnsi" w:hAnsiTheme="majorHAnsi" w:cstheme="majorHAnsi"/>
        </w:rPr>
        <w:t xml:space="preserve"> for accuracy</w:t>
      </w:r>
    </w:p>
    <w:p w14:paraId="36039691" w14:textId="323674C3" w:rsidR="00192EF9" w:rsidRPr="00E2457C" w:rsidRDefault="00192EF9" w:rsidP="008104C2">
      <w:pPr>
        <w:pStyle w:val="ListParagraph"/>
        <w:numPr>
          <w:ilvl w:val="0"/>
          <w:numId w:val="5"/>
        </w:numPr>
        <w:rPr>
          <w:rFonts w:asciiTheme="majorHAnsi" w:hAnsiTheme="majorHAnsi" w:cstheme="majorHAnsi"/>
        </w:rPr>
      </w:pPr>
      <w:r w:rsidRPr="00E2457C">
        <w:rPr>
          <w:rFonts w:asciiTheme="majorHAnsi" w:hAnsiTheme="majorHAnsi" w:cstheme="majorHAnsi"/>
        </w:rPr>
        <w:t>Adhere to all aspects of this policy</w:t>
      </w:r>
      <w:r w:rsidR="00471A62" w:rsidRPr="00E2457C">
        <w:rPr>
          <w:rFonts w:asciiTheme="majorHAnsi" w:hAnsiTheme="majorHAnsi" w:cstheme="majorHAnsi"/>
        </w:rPr>
        <w:t xml:space="preserve"> and other policies </w:t>
      </w:r>
      <w:r w:rsidR="0019241C" w:rsidRPr="00E2457C">
        <w:rPr>
          <w:rFonts w:asciiTheme="majorHAnsi" w:hAnsiTheme="majorHAnsi" w:cstheme="majorHAnsi"/>
        </w:rPr>
        <w:t>referenced in the associated documents</w:t>
      </w:r>
    </w:p>
    <w:p w14:paraId="2888A8D2" w14:textId="16130545" w:rsidR="0025479D" w:rsidRPr="00E2457C" w:rsidRDefault="00B85D91" w:rsidP="0025479D">
      <w:pPr>
        <w:pStyle w:val="ListParagraph"/>
        <w:numPr>
          <w:ilvl w:val="0"/>
          <w:numId w:val="5"/>
        </w:numPr>
        <w:rPr>
          <w:rFonts w:asciiTheme="majorHAnsi" w:hAnsiTheme="majorHAnsi" w:cstheme="majorBidi"/>
        </w:rPr>
      </w:pPr>
      <w:r w:rsidRPr="48C13CF6">
        <w:rPr>
          <w:rFonts w:asciiTheme="majorHAnsi" w:hAnsiTheme="majorHAnsi" w:cstheme="majorBidi"/>
        </w:rPr>
        <w:t>Obtain legal</w:t>
      </w:r>
      <w:r w:rsidR="005E7A8E">
        <w:rPr>
          <w:rFonts w:asciiTheme="majorHAnsi" w:hAnsiTheme="majorHAnsi" w:cstheme="majorBidi"/>
        </w:rPr>
        <w:t xml:space="preserve"> informed</w:t>
      </w:r>
      <w:r w:rsidRPr="48C13CF6">
        <w:rPr>
          <w:rFonts w:asciiTheme="majorHAnsi" w:hAnsiTheme="majorHAnsi" w:cstheme="majorBidi"/>
        </w:rPr>
        <w:t xml:space="preserve"> consent before using any private or patient data with AI tools</w:t>
      </w:r>
    </w:p>
    <w:p w14:paraId="05F8818C" w14:textId="1B794737" w:rsidR="0025479D" w:rsidRPr="00E2457C" w:rsidRDefault="00977136" w:rsidP="0025479D">
      <w:pPr>
        <w:pStyle w:val="ListParagraph"/>
        <w:numPr>
          <w:ilvl w:val="0"/>
          <w:numId w:val="5"/>
        </w:numPr>
        <w:rPr>
          <w:rFonts w:asciiTheme="majorHAnsi" w:hAnsiTheme="majorHAnsi" w:cstheme="majorBidi"/>
        </w:rPr>
      </w:pPr>
      <w:r>
        <w:rPr>
          <w:rFonts w:asciiTheme="majorHAnsi" w:hAnsiTheme="majorHAnsi" w:cstheme="majorBidi"/>
        </w:rPr>
        <w:t>Clearly d</w:t>
      </w:r>
      <w:r w:rsidR="0025479D" w:rsidRPr="48C13CF6">
        <w:rPr>
          <w:rFonts w:asciiTheme="majorHAnsi" w:hAnsiTheme="majorHAnsi" w:cstheme="majorBidi"/>
        </w:rPr>
        <w:t>isclose when content (e.g., patient letters, reports) is AI-generated</w:t>
      </w:r>
    </w:p>
    <w:p w14:paraId="197B45E7" w14:textId="7E416AB2" w:rsidR="0025479D" w:rsidRDefault="0025479D" w:rsidP="0025479D">
      <w:pPr>
        <w:pStyle w:val="ListParagraph"/>
        <w:numPr>
          <w:ilvl w:val="0"/>
          <w:numId w:val="5"/>
        </w:numPr>
        <w:rPr>
          <w:rFonts w:asciiTheme="majorHAnsi" w:hAnsiTheme="majorHAnsi" w:cstheme="majorHAnsi"/>
        </w:rPr>
      </w:pPr>
      <w:r w:rsidRPr="00E2457C">
        <w:rPr>
          <w:rFonts w:asciiTheme="majorHAnsi" w:hAnsiTheme="majorHAnsi" w:cstheme="majorHAnsi"/>
        </w:rPr>
        <w:t>Avoid using AI for high-risk decisions without oversight and approval</w:t>
      </w:r>
    </w:p>
    <w:p w14:paraId="24085B2B" w14:textId="2EA71D1C" w:rsidR="00FB1200" w:rsidRPr="00E2457C" w:rsidRDefault="00FB1200" w:rsidP="0025479D">
      <w:pPr>
        <w:pStyle w:val="ListParagraph"/>
        <w:numPr>
          <w:ilvl w:val="0"/>
          <w:numId w:val="5"/>
        </w:numPr>
        <w:rPr>
          <w:rFonts w:asciiTheme="majorHAnsi" w:hAnsiTheme="majorHAnsi" w:cstheme="majorBidi"/>
        </w:rPr>
      </w:pPr>
      <w:r w:rsidRPr="48C13CF6">
        <w:rPr>
          <w:rFonts w:asciiTheme="majorHAnsi" w:hAnsiTheme="majorHAnsi" w:cstheme="majorBidi"/>
        </w:rPr>
        <w:t>Healthcare professionals remain responsible for all data processed by AI and for any actions taken or not taken because of its use</w:t>
      </w:r>
    </w:p>
    <w:p w14:paraId="7B3651E8" w14:textId="5C148B1E" w:rsidR="00E4138A" w:rsidRPr="00E2457C" w:rsidRDefault="008104C2" w:rsidP="0018B99A">
      <w:pPr>
        <w:pStyle w:val="ListParagraph"/>
        <w:numPr>
          <w:ilvl w:val="0"/>
          <w:numId w:val="5"/>
        </w:numPr>
        <w:rPr>
          <w:rFonts w:asciiTheme="majorHAnsi" w:hAnsiTheme="majorHAnsi" w:cstheme="majorBidi"/>
        </w:rPr>
      </w:pPr>
      <w:r w:rsidRPr="0018B99A">
        <w:rPr>
          <w:rFonts w:asciiTheme="majorHAnsi" w:hAnsiTheme="majorHAnsi" w:cstheme="majorBidi"/>
        </w:rPr>
        <w:t>Assume</w:t>
      </w:r>
      <w:r w:rsidR="00B11CAB" w:rsidRPr="0018B99A">
        <w:rPr>
          <w:rFonts w:asciiTheme="majorHAnsi" w:hAnsiTheme="majorHAnsi" w:cstheme="majorBidi"/>
        </w:rPr>
        <w:t xml:space="preserve"> ownership of any errors</w:t>
      </w:r>
      <w:r w:rsidR="004735F8" w:rsidRPr="0018B99A">
        <w:rPr>
          <w:rFonts w:asciiTheme="majorHAnsi" w:hAnsiTheme="majorHAnsi" w:cstheme="majorBidi"/>
        </w:rPr>
        <w:t xml:space="preserve"> if they occur</w:t>
      </w:r>
      <w:r w:rsidRPr="0018B99A">
        <w:rPr>
          <w:rFonts w:asciiTheme="majorHAnsi" w:hAnsiTheme="majorHAnsi" w:cstheme="majorBidi"/>
        </w:rPr>
        <w:t xml:space="preserve"> </w:t>
      </w:r>
      <w:r w:rsidR="003642C5" w:rsidRPr="0018B99A">
        <w:rPr>
          <w:rFonts w:asciiTheme="majorHAnsi" w:hAnsiTheme="majorHAnsi" w:cstheme="majorBidi"/>
        </w:rPr>
        <w:t>because of</w:t>
      </w:r>
      <w:r w:rsidRPr="0018B99A">
        <w:rPr>
          <w:rFonts w:asciiTheme="majorHAnsi" w:hAnsiTheme="majorHAnsi" w:cstheme="majorBidi"/>
        </w:rPr>
        <w:t xml:space="preserve"> their AI usage</w:t>
      </w:r>
    </w:p>
    <w:p w14:paraId="2DF93480" w14:textId="16C95879" w:rsidR="52AFCC43" w:rsidRDefault="52AFCC43" w:rsidP="0018B99A">
      <w:pPr>
        <w:pStyle w:val="ListParagraph"/>
        <w:numPr>
          <w:ilvl w:val="0"/>
          <w:numId w:val="5"/>
        </w:numPr>
        <w:rPr>
          <w:rFonts w:asciiTheme="majorHAnsi" w:hAnsiTheme="majorHAnsi" w:cstheme="majorBidi"/>
        </w:rPr>
      </w:pPr>
      <w:r w:rsidRPr="0018B99A">
        <w:rPr>
          <w:rFonts w:asciiTheme="majorHAnsi" w:hAnsiTheme="majorHAnsi" w:cstheme="majorBidi"/>
        </w:rPr>
        <w:t>Confidential Information must not be input into AI technologies unless explicitly permitted</w:t>
      </w:r>
    </w:p>
    <w:p w14:paraId="44ABDE24" w14:textId="77777777" w:rsidR="00A83F70" w:rsidRPr="00E2457C" w:rsidRDefault="00A83F70" w:rsidP="00A83F70">
      <w:pPr>
        <w:rPr>
          <w:rFonts w:asciiTheme="majorHAnsi" w:hAnsiTheme="majorHAnsi" w:cstheme="majorHAnsi"/>
        </w:rPr>
      </w:pPr>
    </w:p>
    <w:p w14:paraId="4562C8EF" w14:textId="15F2DFF6" w:rsidR="00A83F70" w:rsidRPr="00E2457C" w:rsidRDefault="00A83F70" w:rsidP="35D36C5E">
      <w:pPr>
        <w:rPr>
          <w:rFonts w:asciiTheme="majorHAnsi" w:hAnsiTheme="majorHAnsi" w:cstheme="majorBidi"/>
        </w:rPr>
      </w:pPr>
      <w:r w:rsidRPr="117E870E">
        <w:rPr>
          <w:rFonts w:asciiTheme="majorHAnsi" w:hAnsiTheme="majorHAnsi" w:cstheme="majorBidi"/>
        </w:rPr>
        <w:t>Any</w:t>
      </w:r>
      <w:r w:rsidR="00CE0D2B" w:rsidRPr="117E870E">
        <w:rPr>
          <w:rFonts w:asciiTheme="majorHAnsi" w:hAnsiTheme="majorHAnsi" w:cstheme="majorBidi"/>
        </w:rPr>
        <w:t xml:space="preserve"> external</w:t>
      </w:r>
      <w:r w:rsidRPr="117E870E">
        <w:rPr>
          <w:rFonts w:asciiTheme="majorHAnsi" w:hAnsiTheme="majorHAnsi" w:cstheme="majorBidi"/>
        </w:rPr>
        <w:t>-facing data or content, including but not limited to emails</w:t>
      </w:r>
      <w:r w:rsidR="00AD3EE6" w:rsidRPr="117E870E">
        <w:rPr>
          <w:rFonts w:asciiTheme="majorHAnsi" w:hAnsiTheme="majorHAnsi" w:cstheme="majorBidi"/>
        </w:rPr>
        <w:t>,</w:t>
      </w:r>
      <w:r w:rsidRPr="117E870E">
        <w:rPr>
          <w:rFonts w:asciiTheme="majorHAnsi" w:hAnsiTheme="majorHAnsi" w:cstheme="majorBidi"/>
        </w:rPr>
        <w:t xml:space="preserve"> documentation, and source code, must undergo mandatory peer review by a senior team member.</w:t>
      </w:r>
    </w:p>
    <w:p w14:paraId="161B1A33" w14:textId="77777777" w:rsidR="00A83F70" w:rsidRPr="00E2457C" w:rsidRDefault="00A83F70" w:rsidP="291B3D59">
      <w:pPr>
        <w:rPr>
          <w:rFonts w:asciiTheme="majorHAnsi" w:hAnsiTheme="majorHAnsi" w:cstheme="majorBidi"/>
        </w:rPr>
      </w:pPr>
    </w:p>
    <w:p w14:paraId="79C34B51" w14:textId="279F5F4B" w:rsidR="00A83F70" w:rsidRPr="00E2457C" w:rsidRDefault="00A83F70" w:rsidP="0018B99A">
      <w:pPr>
        <w:rPr>
          <w:rFonts w:asciiTheme="majorHAnsi" w:hAnsiTheme="majorHAnsi" w:cstheme="majorBidi"/>
        </w:rPr>
      </w:pPr>
      <w:r w:rsidRPr="0018B99A">
        <w:rPr>
          <w:rFonts w:asciiTheme="majorHAnsi" w:hAnsiTheme="majorHAnsi" w:cstheme="majorBidi"/>
        </w:rPr>
        <w:t>It is strictly prohibited to use AI tools with patient</w:t>
      </w:r>
      <w:r w:rsidR="00A40DF1" w:rsidRPr="0018B99A">
        <w:rPr>
          <w:rFonts w:asciiTheme="majorHAnsi" w:hAnsiTheme="majorHAnsi" w:cstheme="majorBidi"/>
        </w:rPr>
        <w:t xml:space="preserve"> </w:t>
      </w:r>
      <w:r w:rsidR="003A671F" w:rsidRPr="0018B99A">
        <w:rPr>
          <w:rFonts w:asciiTheme="majorHAnsi" w:hAnsiTheme="majorHAnsi" w:cstheme="majorBidi"/>
        </w:rPr>
        <w:t>information</w:t>
      </w:r>
      <w:r w:rsidRPr="0018B99A">
        <w:rPr>
          <w:rFonts w:asciiTheme="majorHAnsi" w:hAnsiTheme="majorHAnsi" w:cstheme="majorBidi"/>
        </w:rPr>
        <w:t xml:space="preserve">, or other non-anonymised private data to prevent potential data breaches and ensure compliance with privacy laws and regulations, unless the customer and/or data owner has provided </w:t>
      </w:r>
      <w:r w:rsidR="00C71F3B" w:rsidRPr="0018B99A">
        <w:rPr>
          <w:rFonts w:asciiTheme="majorHAnsi" w:hAnsiTheme="majorHAnsi" w:cstheme="majorBidi"/>
        </w:rPr>
        <w:t>written</w:t>
      </w:r>
      <w:r w:rsidRPr="0018B99A">
        <w:rPr>
          <w:rFonts w:asciiTheme="majorHAnsi" w:hAnsiTheme="majorHAnsi" w:cstheme="majorBidi"/>
        </w:rPr>
        <w:t xml:space="preserve"> consent to do so.</w:t>
      </w:r>
    </w:p>
    <w:p w14:paraId="3DE92D9D" w14:textId="77777777" w:rsidR="00FE2B1F" w:rsidRPr="00E2457C" w:rsidRDefault="00FE2B1F" w:rsidP="00A83F70">
      <w:pPr>
        <w:rPr>
          <w:rFonts w:asciiTheme="majorHAnsi" w:hAnsiTheme="majorHAnsi" w:cstheme="majorHAnsi"/>
        </w:rPr>
      </w:pPr>
    </w:p>
    <w:p w14:paraId="14E4328C" w14:textId="065631E0" w:rsidR="00FE2B1F" w:rsidRPr="00E2457C" w:rsidRDefault="00FE2B1F" w:rsidP="00A83F70">
      <w:pPr>
        <w:rPr>
          <w:rFonts w:asciiTheme="majorHAnsi" w:hAnsiTheme="majorHAnsi" w:cstheme="majorHAnsi"/>
          <w:u w:val="single"/>
        </w:rPr>
      </w:pPr>
      <w:r w:rsidRPr="00E2457C">
        <w:rPr>
          <w:rFonts w:asciiTheme="majorHAnsi" w:hAnsiTheme="majorHAnsi" w:cstheme="majorHAnsi"/>
          <w:u w:val="single"/>
        </w:rPr>
        <w:t>AI Ethical Use</w:t>
      </w:r>
    </w:p>
    <w:p w14:paraId="32DBB0ED" w14:textId="77777777" w:rsidR="00FE2B1F" w:rsidRPr="00FE2B1F" w:rsidRDefault="00FE2B1F" w:rsidP="00FE2B1F">
      <w:pPr>
        <w:rPr>
          <w:rFonts w:asciiTheme="majorHAnsi" w:hAnsiTheme="majorHAnsi" w:cstheme="majorHAnsi"/>
        </w:rPr>
      </w:pPr>
      <w:r w:rsidRPr="00FE2B1F">
        <w:rPr>
          <w:rFonts w:asciiTheme="majorHAnsi" w:hAnsiTheme="majorHAnsi" w:cstheme="majorHAnsi"/>
        </w:rPr>
        <w:t xml:space="preserve">Before implementing AI solutions, employees must conduct a thorough assessment of ethical implications and alternatives. This assessment should consider: </w:t>
      </w:r>
    </w:p>
    <w:p w14:paraId="5B36DE81" w14:textId="0101E519" w:rsidR="009C4E39" w:rsidRPr="00E2457C" w:rsidRDefault="009C4E39" w:rsidP="00B83693">
      <w:pPr>
        <w:pStyle w:val="ListParagraph"/>
        <w:numPr>
          <w:ilvl w:val="0"/>
          <w:numId w:val="14"/>
        </w:numPr>
        <w:rPr>
          <w:rFonts w:asciiTheme="majorHAnsi" w:hAnsiTheme="majorHAnsi" w:cstheme="majorHAnsi"/>
        </w:rPr>
      </w:pPr>
      <w:r w:rsidRPr="00E2457C">
        <w:rPr>
          <w:rFonts w:asciiTheme="majorHAnsi" w:hAnsiTheme="majorHAnsi" w:cstheme="majorHAnsi"/>
        </w:rPr>
        <w:t>Cultural</w:t>
      </w:r>
      <w:r w:rsidR="00D84EB3" w:rsidRPr="00E2457C">
        <w:rPr>
          <w:rFonts w:asciiTheme="majorHAnsi" w:hAnsiTheme="majorHAnsi" w:cstheme="majorHAnsi"/>
        </w:rPr>
        <w:t xml:space="preserve"> impact:</w:t>
      </w:r>
    </w:p>
    <w:p w14:paraId="6DCEC886" w14:textId="0C363854" w:rsidR="00D84EB3" w:rsidRPr="00E2457C" w:rsidRDefault="00D84EB3" w:rsidP="00D84EB3">
      <w:pPr>
        <w:pStyle w:val="ListParagraph"/>
        <w:numPr>
          <w:ilvl w:val="1"/>
          <w:numId w:val="14"/>
        </w:numPr>
        <w:rPr>
          <w:rFonts w:asciiTheme="majorHAnsi" w:hAnsiTheme="majorHAnsi" w:cstheme="majorHAnsi"/>
        </w:rPr>
      </w:pPr>
      <w:r w:rsidRPr="00E2457C">
        <w:rPr>
          <w:rFonts w:asciiTheme="majorHAnsi" w:hAnsiTheme="majorHAnsi" w:cstheme="majorHAnsi"/>
        </w:rPr>
        <w:t>Whether</w:t>
      </w:r>
      <w:r w:rsidR="008209FD" w:rsidRPr="00E2457C">
        <w:rPr>
          <w:rFonts w:asciiTheme="majorHAnsi" w:hAnsiTheme="majorHAnsi" w:cstheme="majorHAnsi"/>
        </w:rPr>
        <w:t xml:space="preserve"> the outputs could have adverse impacts on </w:t>
      </w:r>
      <w:r w:rsidR="00656BC8" w:rsidRPr="00E2457C">
        <w:rPr>
          <w:rFonts w:asciiTheme="majorHAnsi" w:hAnsiTheme="majorHAnsi" w:cstheme="majorHAnsi"/>
        </w:rPr>
        <w:t>minority or underrepresented populations</w:t>
      </w:r>
    </w:p>
    <w:p w14:paraId="327234A5" w14:textId="171B9D33" w:rsidR="00EA510E" w:rsidRPr="00E2457C" w:rsidRDefault="00974FFC" w:rsidP="006132FE">
      <w:pPr>
        <w:pStyle w:val="ListParagraph"/>
        <w:numPr>
          <w:ilvl w:val="1"/>
          <w:numId w:val="14"/>
        </w:numPr>
        <w:rPr>
          <w:rFonts w:asciiTheme="majorHAnsi" w:hAnsiTheme="majorHAnsi" w:cstheme="majorHAnsi"/>
        </w:rPr>
      </w:pPr>
      <w:r w:rsidRPr="00E2457C">
        <w:rPr>
          <w:rFonts w:asciiTheme="majorHAnsi" w:hAnsiTheme="majorHAnsi" w:cstheme="majorHAnsi"/>
        </w:rPr>
        <w:t xml:space="preserve">If the use aligns with Māori Data Sovereignty </w:t>
      </w:r>
      <w:r w:rsidR="00DE6986" w:rsidRPr="00E2457C">
        <w:rPr>
          <w:rFonts w:asciiTheme="majorHAnsi" w:hAnsiTheme="majorHAnsi" w:cstheme="majorHAnsi"/>
        </w:rPr>
        <w:t xml:space="preserve">and Te Mana </w:t>
      </w:r>
      <w:proofErr w:type="spellStart"/>
      <w:r w:rsidR="00DE6986" w:rsidRPr="00E2457C">
        <w:rPr>
          <w:rFonts w:asciiTheme="majorHAnsi" w:hAnsiTheme="majorHAnsi" w:cstheme="majorHAnsi"/>
        </w:rPr>
        <w:t>Raraunga</w:t>
      </w:r>
      <w:proofErr w:type="spellEnd"/>
      <w:r w:rsidR="00DE6986" w:rsidRPr="00E2457C">
        <w:rPr>
          <w:rFonts w:asciiTheme="majorHAnsi" w:hAnsiTheme="majorHAnsi" w:cstheme="majorHAnsi"/>
        </w:rPr>
        <w:t xml:space="preserve"> principles</w:t>
      </w:r>
    </w:p>
    <w:p w14:paraId="3442FF26" w14:textId="34347345" w:rsidR="00B83693" w:rsidRPr="00E2457C" w:rsidRDefault="00FE2B1F" w:rsidP="00B83693">
      <w:pPr>
        <w:pStyle w:val="ListParagraph"/>
        <w:numPr>
          <w:ilvl w:val="0"/>
          <w:numId w:val="14"/>
        </w:numPr>
        <w:rPr>
          <w:rFonts w:asciiTheme="majorHAnsi" w:hAnsiTheme="majorHAnsi" w:cstheme="majorHAnsi"/>
        </w:rPr>
      </w:pPr>
      <w:r w:rsidRPr="00E2457C">
        <w:rPr>
          <w:rFonts w:asciiTheme="majorHAnsi" w:hAnsiTheme="majorHAnsi" w:cstheme="majorHAnsi"/>
        </w:rPr>
        <w:t xml:space="preserve">Solution appropriateness: </w:t>
      </w:r>
    </w:p>
    <w:p w14:paraId="144FC8D8" w14:textId="196A673A" w:rsidR="00B83693" w:rsidRPr="00E2457C" w:rsidRDefault="00FE2B1F" w:rsidP="00B83693">
      <w:pPr>
        <w:pStyle w:val="ListParagraph"/>
        <w:numPr>
          <w:ilvl w:val="1"/>
          <w:numId w:val="14"/>
        </w:numPr>
        <w:rPr>
          <w:rFonts w:asciiTheme="majorHAnsi" w:hAnsiTheme="majorHAnsi" w:cstheme="majorHAnsi"/>
        </w:rPr>
      </w:pPr>
      <w:r w:rsidRPr="00E2457C">
        <w:rPr>
          <w:rFonts w:asciiTheme="majorHAnsi" w:hAnsiTheme="majorHAnsi" w:cstheme="majorHAnsi"/>
        </w:rPr>
        <w:t>Whether traditional non-AI methods could achieve more accurate or reliable outcomes</w:t>
      </w:r>
    </w:p>
    <w:p w14:paraId="22A5C06C" w14:textId="798BC895" w:rsidR="00FE2B1F" w:rsidRPr="00E2457C" w:rsidRDefault="00FE2B1F" w:rsidP="00FE2B1F">
      <w:pPr>
        <w:pStyle w:val="ListParagraph"/>
        <w:numPr>
          <w:ilvl w:val="1"/>
          <w:numId w:val="14"/>
        </w:numPr>
        <w:rPr>
          <w:rFonts w:asciiTheme="majorHAnsi" w:hAnsiTheme="majorHAnsi" w:cstheme="majorHAnsi"/>
        </w:rPr>
      </w:pPr>
      <w:r w:rsidRPr="00E2457C">
        <w:rPr>
          <w:rFonts w:asciiTheme="majorHAnsi" w:hAnsiTheme="majorHAnsi" w:cstheme="majorHAnsi"/>
        </w:rPr>
        <w:t>If AI provides meaningful advantages over conventional approaches</w:t>
      </w:r>
    </w:p>
    <w:p w14:paraId="4BD3BFB5" w14:textId="77777777" w:rsidR="00FE2B1F" w:rsidRPr="00E2457C" w:rsidRDefault="00FE2B1F" w:rsidP="00B83693">
      <w:pPr>
        <w:pStyle w:val="ListParagraph"/>
        <w:numPr>
          <w:ilvl w:val="0"/>
          <w:numId w:val="14"/>
        </w:numPr>
        <w:rPr>
          <w:rFonts w:asciiTheme="majorHAnsi" w:hAnsiTheme="majorHAnsi" w:cstheme="majorHAnsi"/>
        </w:rPr>
      </w:pPr>
      <w:r w:rsidRPr="00E2457C">
        <w:rPr>
          <w:rFonts w:asciiTheme="majorHAnsi" w:hAnsiTheme="majorHAnsi" w:cstheme="majorHAnsi"/>
        </w:rPr>
        <w:t xml:space="preserve">Risk assessment: </w:t>
      </w:r>
    </w:p>
    <w:p w14:paraId="156E5FBE" w14:textId="029AE974" w:rsidR="00FE2B1F" w:rsidRPr="00E2457C" w:rsidRDefault="00FE2B1F" w:rsidP="08D0207D">
      <w:pPr>
        <w:pStyle w:val="ListParagraph"/>
        <w:numPr>
          <w:ilvl w:val="1"/>
          <w:numId w:val="14"/>
        </w:numPr>
        <w:rPr>
          <w:rFonts w:asciiTheme="majorHAnsi" w:hAnsiTheme="majorHAnsi" w:cstheme="majorBidi"/>
        </w:rPr>
      </w:pPr>
      <w:r w:rsidRPr="0018B99A">
        <w:rPr>
          <w:rFonts w:asciiTheme="majorHAnsi" w:hAnsiTheme="majorHAnsi" w:cstheme="majorBidi"/>
        </w:rPr>
        <w:t>Potential impacts on human safety and wellbeing</w:t>
      </w:r>
    </w:p>
    <w:p w14:paraId="465BBF75" w14:textId="0BFABB38" w:rsidR="00FE2B1F" w:rsidRPr="00E2457C" w:rsidRDefault="00FE2B1F" w:rsidP="00B83693">
      <w:pPr>
        <w:pStyle w:val="ListParagraph"/>
        <w:numPr>
          <w:ilvl w:val="1"/>
          <w:numId w:val="14"/>
        </w:numPr>
        <w:rPr>
          <w:rFonts w:asciiTheme="majorHAnsi" w:hAnsiTheme="majorHAnsi" w:cstheme="majorHAnsi"/>
        </w:rPr>
      </w:pPr>
      <w:r w:rsidRPr="00E2457C">
        <w:rPr>
          <w:rFonts w:asciiTheme="majorHAnsi" w:hAnsiTheme="majorHAnsi" w:cstheme="majorHAnsi"/>
        </w:rPr>
        <w:t>Medical or health-related implications</w:t>
      </w:r>
    </w:p>
    <w:p w14:paraId="48CCD7A0" w14:textId="2CED100A" w:rsidR="00FE2B1F" w:rsidRPr="00E2457C" w:rsidRDefault="00FE2B1F" w:rsidP="00B83693">
      <w:pPr>
        <w:pStyle w:val="ListParagraph"/>
        <w:numPr>
          <w:ilvl w:val="1"/>
          <w:numId w:val="14"/>
        </w:numPr>
        <w:rPr>
          <w:rFonts w:asciiTheme="majorHAnsi" w:hAnsiTheme="majorHAnsi" w:cstheme="majorHAnsi"/>
        </w:rPr>
      </w:pPr>
      <w:r w:rsidRPr="00E2457C">
        <w:rPr>
          <w:rFonts w:asciiTheme="majorHAnsi" w:hAnsiTheme="majorHAnsi" w:cstheme="majorHAnsi"/>
        </w:rPr>
        <w:t>Operational stability and system integrity</w:t>
      </w:r>
    </w:p>
    <w:p w14:paraId="7578F315" w14:textId="1D8D1F0D" w:rsidR="00FE2B1F" w:rsidRPr="00E2457C" w:rsidRDefault="00FE2B1F" w:rsidP="00B83693">
      <w:pPr>
        <w:pStyle w:val="ListParagraph"/>
        <w:numPr>
          <w:ilvl w:val="1"/>
          <w:numId w:val="14"/>
        </w:numPr>
        <w:rPr>
          <w:rFonts w:asciiTheme="majorHAnsi" w:hAnsiTheme="majorHAnsi" w:cstheme="majorHAnsi"/>
        </w:rPr>
      </w:pPr>
      <w:r w:rsidRPr="00E2457C">
        <w:rPr>
          <w:rFonts w:asciiTheme="majorHAnsi" w:hAnsiTheme="majorHAnsi" w:cstheme="majorHAnsi"/>
        </w:rPr>
        <w:t xml:space="preserve">Financial exposure for </w:t>
      </w:r>
      <w:r w:rsidR="009C4E39" w:rsidRPr="00E2457C">
        <w:rPr>
          <w:rFonts w:asciiTheme="majorHAnsi" w:hAnsiTheme="majorHAnsi" w:cstheme="majorHAnsi"/>
        </w:rPr>
        <w:t>Mercy Hospital, patients, staff and related entities</w:t>
      </w:r>
    </w:p>
    <w:p w14:paraId="3C12644A" w14:textId="49ECEEA1" w:rsidR="00FE2B1F" w:rsidRPr="00E2457C" w:rsidRDefault="00FE2B1F" w:rsidP="00B83693">
      <w:pPr>
        <w:pStyle w:val="ListParagraph"/>
        <w:numPr>
          <w:ilvl w:val="1"/>
          <w:numId w:val="14"/>
        </w:numPr>
        <w:rPr>
          <w:rFonts w:asciiTheme="majorHAnsi" w:hAnsiTheme="majorHAnsi" w:cstheme="majorHAnsi"/>
        </w:rPr>
      </w:pPr>
      <w:r w:rsidRPr="00E2457C">
        <w:rPr>
          <w:rFonts w:asciiTheme="majorHAnsi" w:hAnsiTheme="majorHAnsi" w:cstheme="majorHAnsi"/>
        </w:rPr>
        <w:t>Decision-making processes affecting individual welfare</w:t>
      </w:r>
    </w:p>
    <w:p w14:paraId="2A7EB4BD" w14:textId="77777777" w:rsidR="00250F6C" w:rsidRPr="00E2457C" w:rsidRDefault="00FE2B1F" w:rsidP="00FE2B1F">
      <w:pPr>
        <w:pStyle w:val="ListParagraph"/>
        <w:numPr>
          <w:ilvl w:val="0"/>
          <w:numId w:val="14"/>
        </w:numPr>
        <w:rPr>
          <w:rFonts w:asciiTheme="majorHAnsi" w:hAnsiTheme="majorHAnsi" w:cstheme="majorHAnsi"/>
        </w:rPr>
      </w:pPr>
      <w:r w:rsidRPr="00E2457C">
        <w:rPr>
          <w:rFonts w:asciiTheme="majorHAnsi" w:hAnsiTheme="majorHAnsi" w:cstheme="majorHAnsi"/>
        </w:rPr>
        <w:t xml:space="preserve">Professional judgment: </w:t>
      </w:r>
    </w:p>
    <w:p w14:paraId="0D69768A" w14:textId="218B81D3" w:rsidR="00FE2B1F" w:rsidRPr="00E2457C" w:rsidRDefault="00FE2B1F" w:rsidP="00250F6C">
      <w:pPr>
        <w:pStyle w:val="ListParagraph"/>
        <w:numPr>
          <w:ilvl w:val="1"/>
          <w:numId w:val="14"/>
        </w:numPr>
        <w:rPr>
          <w:rFonts w:asciiTheme="majorHAnsi" w:hAnsiTheme="majorHAnsi" w:cstheme="majorHAnsi"/>
        </w:rPr>
      </w:pPr>
      <w:r w:rsidRPr="00E2457C">
        <w:rPr>
          <w:rFonts w:asciiTheme="majorHAnsi" w:hAnsiTheme="majorHAnsi" w:cstheme="majorHAnsi"/>
        </w:rPr>
        <w:t>Technical teams must exercise and document their professional judgment when evaluating AI implementation</w:t>
      </w:r>
    </w:p>
    <w:p w14:paraId="21F543BB" w14:textId="465BAA0D" w:rsidR="00FE2B1F" w:rsidRPr="00E2457C" w:rsidRDefault="00FE2B1F" w:rsidP="0018B99A">
      <w:pPr>
        <w:pStyle w:val="ListParagraph"/>
        <w:numPr>
          <w:ilvl w:val="1"/>
          <w:numId w:val="14"/>
        </w:numPr>
        <w:rPr>
          <w:rFonts w:asciiTheme="majorHAnsi" w:hAnsiTheme="majorHAnsi" w:cstheme="majorBidi"/>
        </w:rPr>
      </w:pPr>
      <w:r w:rsidRPr="0018B99A">
        <w:rPr>
          <w:rFonts w:asciiTheme="majorHAnsi" w:hAnsiTheme="majorHAnsi" w:cstheme="majorBidi"/>
        </w:rPr>
        <w:t xml:space="preserve">Consultation with relevant stakeholders and subject matter experts is required </w:t>
      </w:r>
    </w:p>
    <w:p w14:paraId="59342E3B" w14:textId="2624C83C" w:rsidR="00FE2B1F" w:rsidRPr="00E2457C" w:rsidRDefault="00FE2B1F" w:rsidP="25AD9564">
      <w:pPr>
        <w:pStyle w:val="ListParagraph"/>
        <w:numPr>
          <w:ilvl w:val="1"/>
          <w:numId w:val="14"/>
        </w:numPr>
        <w:rPr>
          <w:rFonts w:asciiTheme="majorHAnsi" w:hAnsiTheme="majorHAnsi" w:cstheme="majorBidi"/>
        </w:rPr>
      </w:pPr>
      <w:r w:rsidRPr="0018B99A">
        <w:rPr>
          <w:rFonts w:asciiTheme="majorHAnsi" w:hAnsiTheme="majorHAnsi" w:cstheme="majorBidi"/>
        </w:rPr>
        <w:t>Regular review of AI solutions to ensure continued ethical alignment</w:t>
      </w:r>
    </w:p>
    <w:p w14:paraId="41DE6A58" w14:textId="77777777" w:rsidR="00FE2B1F" w:rsidRPr="00FE2B1F" w:rsidRDefault="00FE2B1F" w:rsidP="00FE2B1F">
      <w:pPr>
        <w:rPr>
          <w:rFonts w:asciiTheme="majorHAnsi" w:hAnsiTheme="majorHAnsi" w:cstheme="majorHAnsi"/>
        </w:rPr>
      </w:pPr>
    </w:p>
    <w:p w14:paraId="3168C9C4" w14:textId="59A74E6D" w:rsidR="00FE2B1F" w:rsidRPr="00E2457C" w:rsidRDefault="00FE2B1F" w:rsidP="00FE2B1F">
      <w:pPr>
        <w:rPr>
          <w:rFonts w:asciiTheme="majorHAnsi" w:hAnsiTheme="majorHAnsi" w:cstheme="majorHAnsi"/>
        </w:rPr>
      </w:pPr>
      <w:r w:rsidRPr="00E2457C">
        <w:rPr>
          <w:rFonts w:asciiTheme="majorHAnsi" w:hAnsiTheme="majorHAnsi" w:cstheme="majorHAnsi"/>
        </w:rPr>
        <w:lastRenderedPageBreak/>
        <w:t xml:space="preserve">Implementation of AI solutions in high-risk domains, including but not limited to healthcare, safety systems, or critical decision-making systems, requires additional oversight and approval from </w:t>
      </w:r>
      <w:r w:rsidR="009E5F5B">
        <w:rPr>
          <w:rFonts w:asciiTheme="majorHAnsi" w:hAnsiTheme="majorHAnsi" w:cstheme="majorHAnsi"/>
        </w:rPr>
        <w:t>executive</w:t>
      </w:r>
      <w:r w:rsidR="009E5F5B" w:rsidRPr="00E2457C">
        <w:rPr>
          <w:rFonts w:asciiTheme="majorHAnsi" w:hAnsiTheme="majorHAnsi" w:cstheme="majorHAnsi"/>
        </w:rPr>
        <w:t xml:space="preserve"> </w:t>
      </w:r>
      <w:r w:rsidRPr="00E2457C">
        <w:rPr>
          <w:rFonts w:asciiTheme="majorHAnsi" w:hAnsiTheme="majorHAnsi" w:cstheme="majorHAnsi"/>
        </w:rPr>
        <w:t>leadership.</w:t>
      </w:r>
    </w:p>
    <w:p w14:paraId="1CD46738" w14:textId="77777777" w:rsidR="00D81E68" w:rsidRPr="00E2457C" w:rsidRDefault="00D81E68" w:rsidP="00F978F3">
      <w:pPr>
        <w:rPr>
          <w:rFonts w:asciiTheme="majorHAnsi" w:hAnsiTheme="majorHAnsi" w:cstheme="majorHAnsi"/>
          <w:u w:val="single"/>
        </w:rPr>
      </w:pPr>
    </w:p>
    <w:p w14:paraId="0811B84F" w14:textId="12713A40" w:rsidR="00F978F3" w:rsidRPr="00E2457C" w:rsidRDefault="00265A6E" w:rsidP="00F978F3">
      <w:pPr>
        <w:rPr>
          <w:rFonts w:asciiTheme="majorHAnsi" w:hAnsiTheme="majorHAnsi" w:cstheme="majorHAnsi"/>
          <w:u w:val="single"/>
        </w:rPr>
      </w:pPr>
      <w:r w:rsidRPr="00E2457C">
        <w:rPr>
          <w:rFonts w:asciiTheme="majorHAnsi" w:hAnsiTheme="majorHAnsi" w:cstheme="majorHAnsi"/>
          <w:u w:val="single"/>
        </w:rPr>
        <w:t>Approved AI Technology</w:t>
      </w:r>
    </w:p>
    <w:p w14:paraId="26B26614" w14:textId="1D3C8302" w:rsidR="00163734" w:rsidRPr="00E2457C" w:rsidRDefault="00163734" w:rsidP="00F978F3">
      <w:pPr>
        <w:rPr>
          <w:rFonts w:asciiTheme="majorHAnsi" w:hAnsiTheme="majorHAnsi" w:cstheme="majorHAnsi"/>
        </w:rPr>
      </w:pPr>
      <w:r w:rsidRPr="00E2457C">
        <w:rPr>
          <w:rFonts w:asciiTheme="majorHAnsi" w:hAnsiTheme="majorHAnsi" w:cstheme="majorHAnsi"/>
        </w:rPr>
        <w:t xml:space="preserve">Only </w:t>
      </w:r>
      <w:r w:rsidR="003940A9" w:rsidRPr="00E2457C">
        <w:rPr>
          <w:rFonts w:asciiTheme="majorHAnsi" w:hAnsiTheme="majorHAnsi" w:cstheme="majorHAnsi"/>
        </w:rPr>
        <w:t>approved and licensed AI technology may be installed or utilised</w:t>
      </w:r>
      <w:r w:rsidR="00592E98" w:rsidRPr="00E2457C">
        <w:rPr>
          <w:rFonts w:asciiTheme="majorHAnsi" w:hAnsiTheme="majorHAnsi" w:cstheme="majorHAnsi"/>
        </w:rPr>
        <w:t>.</w:t>
      </w:r>
    </w:p>
    <w:p w14:paraId="3071012F" w14:textId="77777777" w:rsidR="00D2279D" w:rsidRPr="00E2457C" w:rsidRDefault="00D2279D" w:rsidP="00F978F3">
      <w:pPr>
        <w:rPr>
          <w:rFonts w:asciiTheme="majorHAnsi" w:hAnsiTheme="majorHAnsi" w:cstheme="majorHAnsi"/>
        </w:rPr>
      </w:pPr>
    </w:p>
    <w:p w14:paraId="3B0497B1" w14:textId="7F604E2F" w:rsidR="00592E98" w:rsidRPr="00E2457C" w:rsidRDefault="00592E98" w:rsidP="00F978F3">
      <w:pPr>
        <w:rPr>
          <w:rFonts w:asciiTheme="majorHAnsi" w:hAnsiTheme="majorHAnsi" w:cstheme="majorHAnsi"/>
        </w:rPr>
      </w:pPr>
      <w:r w:rsidRPr="00E2457C">
        <w:rPr>
          <w:rFonts w:asciiTheme="majorHAnsi" w:hAnsiTheme="majorHAnsi" w:cstheme="majorHAnsi"/>
        </w:rPr>
        <w:t>The following AI technologies are authorised for use</w:t>
      </w:r>
      <w:r w:rsidR="004C5DAC" w:rsidRPr="00E2457C">
        <w:rPr>
          <w:rFonts w:asciiTheme="majorHAnsi" w:hAnsiTheme="majorHAnsi" w:cstheme="majorHAnsi"/>
        </w:rPr>
        <w:t>, please refer to usage scenarios for more clarification:</w:t>
      </w:r>
    </w:p>
    <w:p w14:paraId="3AC7206F" w14:textId="311E9B95" w:rsidR="004C5DAC" w:rsidRPr="00062861" w:rsidRDefault="00301B08" w:rsidP="00062861">
      <w:pPr>
        <w:pStyle w:val="ListParagraph"/>
        <w:numPr>
          <w:ilvl w:val="0"/>
          <w:numId w:val="29"/>
        </w:numPr>
        <w:rPr>
          <w:rFonts w:asciiTheme="majorHAnsi" w:hAnsiTheme="majorHAnsi" w:cstheme="majorHAnsi"/>
        </w:rPr>
      </w:pPr>
      <w:r w:rsidRPr="00E2457C">
        <w:rPr>
          <w:rFonts w:asciiTheme="majorHAnsi" w:hAnsiTheme="majorHAnsi" w:cstheme="majorHAnsi"/>
        </w:rPr>
        <w:t xml:space="preserve">Microsoft </w:t>
      </w:r>
      <w:r w:rsidR="00FD03EB">
        <w:rPr>
          <w:rFonts w:asciiTheme="majorHAnsi" w:hAnsiTheme="majorHAnsi" w:cstheme="majorHAnsi"/>
        </w:rPr>
        <w:t xml:space="preserve">365 </w:t>
      </w:r>
      <w:r w:rsidRPr="00E2457C">
        <w:rPr>
          <w:rFonts w:asciiTheme="majorHAnsi" w:hAnsiTheme="majorHAnsi" w:cstheme="majorHAnsi"/>
        </w:rPr>
        <w:t>Copilot</w:t>
      </w:r>
      <w:r w:rsidR="006C2A9B">
        <w:rPr>
          <w:rFonts w:asciiTheme="majorHAnsi" w:hAnsiTheme="majorHAnsi" w:cstheme="majorHAnsi"/>
        </w:rPr>
        <w:t xml:space="preserve"> </w:t>
      </w:r>
      <w:r w:rsidR="006C2A9B" w:rsidRPr="00812CA9">
        <w:rPr>
          <w:rFonts w:asciiTheme="majorHAnsi" w:hAnsiTheme="majorHAnsi" w:cstheme="majorHAnsi"/>
        </w:rPr>
        <w:t>(This is different to Co</w:t>
      </w:r>
      <w:r w:rsidR="006E5907" w:rsidRPr="00812CA9">
        <w:rPr>
          <w:rFonts w:asciiTheme="majorHAnsi" w:hAnsiTheme="majorHAnsi" w:cstheme="majorHAnsi"/>
        </w:rPr>
        <w:t>p</w:t>
      </w:r>
      <w:r w:rsidR="006C2A9B" w:rsidRPr="00812CA9">
        <w:rPr>
          <w:rFonts w:asciiTheme="majorHAnsi" w:hAnsiTheme="majorHAnsi" w:cstheme="majorHAnsi"/>
        </w:rPr>
        <w:t xml:space="preserve">ilot, </w:t>
      </w:r>
      <w:r w:rsidR="00E4639D" w:rsidRPr="00812CA9">
        <w:rPr>
          <w:rFonts w:asciiTheme="majorHAnsi" w:hAnsiTheme="majorHAnsi" w:cstheme="majorHAnsi"/>
        </w:rPr>
        <w:t>Microsoft’s</w:t>
      </w:r>
      <w:r w:rsidR="006C2A9B" w:rsidRPr="00812CA9">
        <w:rPr>
          <w:rFonts w:asciiTheme="majorHAnsi" w:hAnsiTheme="majorHAnsi" w:cstheme="majorHAnsi"/>
        </w:rPr>
        <w:t xml:space="preserve"> free version</w:t>
      </w:r>
      <w:r w:rsidR="006E5907" w:rsidRPr="00812CA9">
        <w:rPr>
          <w:rFonts w:asciiTheme="majorHAnsi" w:hAnsiTheme="majorHAnsi" w:cstheme="majorHAnsi"/>
        </w:rPr>
        <w:t xml:space="preserve"> with Windows</w:t>
      </w:r>
      <w:r w:rsidR="005B23E7" w:rsidRPr="00812CA9">
        <w:rPr>
          <w:rFonts w:asciiTheme="majorHAnsi" w:hAnsiTheme="majorHAnsi" w:cstheme="majorHAnsi"/>
        </w:rPr>
        <w:t xml:space="preserve">. All Mercy employees have a license for </w:t>
      </w:r>
      <w:r w:rsidR="00062861" w:rsidRPr="00812CA9">
        <w:rPr>
          <w:rFonts w:asciiTheme="majorHAnsi" w:hAnsiTheme="majorHAnsi" w:cstheme="majorHAnsi"/>
        </w:rPr>
        <w:t xml:space="preserve">Microsoft 365 </w:t>
      </w:r>
      <w:r w:rsidR="005B23E7" w:rsidRPr="00812CA9">
        <w:rPr>
          <w:rFonts w:asciiTheme="majorHAnsi" w:hAnsiTheme="majorHAnsi" w:cstheme="majorHAnsi"/>
        </w:rPr>
        <w:t>Co</w:t>
      </w:r>
      <w:r w:rsidR="00062861" w:rsidRPr="00812CA9">
        <w:rPr>
          <w:rFonts w:asciiTheme="majorHAnsi" w:hAnsiTheme="majorHAnsi" w:cstheme="majorHAnsi"/>
        </w:rPr>
        <w:t>p</w:t>
      </w:r>
      <w:r w:rsidR="005B23E7" w:rsidRPr="00812CA9">
        <w:rPr>
          <w:rFonts w:asciiTheme="majorHAnsi" w:hAnsiTheme="majorHAnsi" w:cstheme="majorHAnsi"/>
        </w:rPr>
        <w:t>ilot</w:t>
      </w:r>
      <w:r w:rsidR="006C2A9B" w:rsidRPr="00812CA9">
        <w:rPr>
          <w:rFonts w:asciiTheme="majorHAnsi" w:hAnsiTheme="majorHAnsi" w:cstheme="majorHAnsi"/>
        </w:rPr>
        <w:t>)</w:t>
      </w:r>
    </w:p>
    <w:p w14:paraId="74119F4E" w14:textId="77777777" w:rsidR="00AD7837" w:rsidRDefault="00D2279D" w:rsidP="291B3D59">
      <w:pPr>
        <w:pStyle w:val="ListParagraph"/>
        <w:numPr>
          <w:ilvl w:val="0"/>
          <w:numId w:val="29"/>
        </w:numPr>
        <w:rPr>
          <w:rFonts w:asciiTheme="majorHAnsi" w:hAnsiTheme="majorHAnsi" w:cstheme="majorBidi"/>
        </w:rPr>
      </w:pPr>
      <w:r w:rsidRPr="291B3D59">
        <w:rPr>
          <w:rFonts w:asciiTheme="majorHAnsi" w:hAnsiTheme="majorHAnsi" w:cstheme="majorBidi"/>
        </w:rPr>
        <w:t>Heidi AI Scribes – Enterprise version</w:t>
      </w:r>
    </w:p>
    <w:p w14:paraId="5208249E" w14:textId="546CFC23" w:rsidR="00AD7837" w:rsidRPr="00812CA9" w:rsidRDefault="00AD7837" w:rsidP="00812CA9">
      <w:pPr>
        <w:rPr>
          <w:rFonts w:asciiTheme="majorHAnsi" w:hAnsiTheme="majorHAnsi" w:cstheme="majorHAnsi"/>
        </w:rPr>
      </w:pPr>
      <w:r w:rsidRPr="00812CA9">
        <w:rPr>
          <w:rFonts w:asciiTheme="majorHAnsi" w:hAnsiTheme="majorHAnsi" w:cstheme="majorHAnsi"/>
        </w:rPr>
        <w:t>This list will be reviewed and updated periodically as new technologies are approved.</w:t>
      </w:r>
    </w:p>
    <w:p w14:paraId="1A1FE97D" w14:textId="77777777" w:rsidR="00265A6E" w:rsidRPr="00E2457C" w:rsidRDefault="00265A6E" w:rsidP="00F978F3">
      <w:pPr>
        <w:rPr>
          <w:rFonts w:asciiTheme="majorHAnsi" w:hAnsiTheme="majorHAnsi" w:cstheme="majorHAnsi"/>
        </w:rPr>
      </w:pPr>
    </w:p>
    <w:p w14:paraId="42D893BF" w14:textId="77777777" w:rsidR="00E82BFC" w:rsidRPr="00E2457C" w:rsidRDefault="00E82BFC" w:rsidP="00E82BFC">
      <w:pPr>
        <w:rPr>
          <w:rFonts w:asciiTheme="majorHAnsi" w:hAnsiTheme="majorHAnsi" w:cstheme="majorHAnsi"/>
        </w:rPr>
      </w:pPr>
      <w:r w:rsidRPr="00E2457C">
        <w:rPr>
          <w:rFonts w:asciiTheme="majorHAnsi" w:hAnsiTheme="majorHAnsi" w:cstheme="majorHAnsi"/>
        </w:rPr>
        <w:t>Official integrations with these authorised AI technologies are permitted when:</w:t>
      </w:r>
    </w:p>
    <w:p w14:paraId="2E6CC5B8" w14:textId="3424DB78" w:rsidR="00E82BFC" w:rsidRPr="00E2457C" w:rsidRDefault="00E82BFC" w:rsidP="00E82BFC">
      <w:pPr>
        <w:pStyle w:val="ListParagraph"/>
        <w:numPr>
          <w:ilvl w:val="0"/>
          <w:numId w:val="24"/>
        </w:numPr>
        <w:rPr>
          <w:rFonts w:asciiTheme="majorHAnsi" w:hAnsiTheme="majorHAnsi" w:cstheme="majorHAnsi"/>
        </w:rPr>
      </w:pPr>
      <w:r w:rsidRPr="00E2457C">
        <w:rPr>
          <w:rFonts w:asciiTheme="majorHAnsi" w:hAnsiTheme="majorHAnsi" w:cstheme="majorHAnsi"/>
        </w:rPr>
        <w:t>The integration is published by the AI provider or a trusted vendor.</w:t>
      </w:r>
    </w:p>
    <w:p w14:paraId="3199B812" w14:textId="1FD1A1F3" w:rsidR="00E82BFC" w:rsidRPr="00E2457C" w:rsidRDefault="00E82BFC" w:rsidP="00E82BFC">
      <w:pPr>
        <w:pStyle w:val="ListParagraph"/>
        <w:numPr>
          <w:ilvl w:val="0"/>
          <w:numId w:val="24"/>
        </w:numPr>
        <w:rPr>
          <w:rFonts w:asciiTheme="majorHAnsi" w:hAnsiTheme="majorHAnsi" w:cstheme="majorHAnsi"/>
        </w:rPr>
      </w:pPr>
      <w:r w:rsidRPr="00E2457C">
        <w:rPr>
          <w:rFonts w:asciiTheme="majorHAnsi" w:hAnsiTheme="majorHAnsi" w:cstheme="majorHAnsi"/>
        </w:rPr>
        <w:t>The integration maintains the same security and authentication standards</w:t>
      </w:r>
      <w:r w:rsidR="006C4726">
        <w:rPr>
          <w:rFonts w:asciiTheme="majorHAnsi" w:hAnsiTheme="majorHAnsi" w:cstheme="majorHAnsi"/>
        </w:rPr>
        <w:t xml:space="preserve"> as the</w:t>
      </w:r>
      <w:r w:rsidR="00397199">
        <w:rPr>
          <w:rFonts w:asciiTheme="majorHAnsi" w:hAnsiTheme="majorHAnsi" w:cstheme="majorHAnsi"/>
        </w:rPr>
        <w:t xml:space="preserve"> approved products themselves</w:t>
      </w:r>
      <w:r w:rsidRPr="00E2457C">
        <w:rPr>
          <w:rFonts w:asciiTheme="majorHAnsi" w:hAnsiTheme="majorHAnsi" w:cstheme="majorHAnsi"/>
        </w:rPr>
        <w:t>.</w:t>
      </w:r>
    </w:p>
    <w:p w14:paraId="19C0550C" w14:textId="13E8E50D" w:rsidR="00265A6E" w:rsidRPr="00E2457C" w:rsidRDefault="00E82BFC" w:rsidP="00E82BFC">
      <w:pPr>
        <w:pStyle w:val="ListParagraph"/>
        <w:numPr>
          <w:ilvl w:val="0"/>
          <w:numId w:val="24"/>
        </w:numPr>
        <w:rPr>
          <w:rFonts w:asciiTheme="majorHAnsi" w:hAnsiTheme="majorHAnsi" w:cstheme="majorHAnsi"/>
        </w:rPr>
      </w:pPr>
      <w:r w:rsidRPr="00E2457C">
        <w:rPr>
          <w:rFonts w:asciiTheme="majorHAnsi" w:hAnsiTheme="majorHAnsi" w:cstheme="majorHAnsi"/>
        </w:rPr>
        <w:t xml:space="preserve">The integration </w:t>
      </w:r>
      <w:r w:rsidR="0067077A">
        <w:rPr>
          <w:rFonts w:asciiTheme="majorHAnsi" w:hAnsiTheme="majorHAnsi" w:cstheme="majorHAnsi"/>
        </w:rPr>
        <w:t xml:space="preserve">has undergone the same approval </w:t>
      </w:r>
      <w:r w:rsidR="0024088E">
        <w:rPr>
          <w:rFonts w:asciiTheme="majorHAnsi" w:hAnsiTheme="majorHAnsi" w:cstheme="majorHAnsi"/>
        </w:rPr>
        <w:t>process defined below</w:t>
      </w:r>
      <w:r w:rsidRPr="00E2457C">
        <w:rPr>
          <w:rFonts w:asciiTheme="majorHAnsi" w:hAnsiTheme="majorHAnsi" w:cstheme="majorHAnsi"/>
        </w:rPr>
        <w:t>.</w:t>
      </w:r>
    </w:p>
    <w:p w14:paraId="12B6CDF6" w14:textId="77777777" w:rsidR="00181B16" w:rsidRPr="00E2457C" w:rsidRDefault="00181B16" w:rsidP="00F978F3">
      <w:pPr>
        <w:rPr>
          <w:rFonts w:asciiTheme="majorHAnsi" w:hAnsiTheme="majorHAnsi" w:cstheme="majorHAnsi"/>
        </w:rPr>
      </w:pPr>
    </w:p>
    <w:p w14:paraId="18CBC077" w14:textId="77777777" w:rsidR="007463B3" w:rsidRPr="00E2457C" w:rsidRDefault="007463B3" w:rsidP="007463B3">
      <w:pPr>
        <w:rPr>
          <w:rFonts w:asciiTheme="majorHAnsi" w:hAnsiTheme="majorHAnsi" w:cstheme="majorHAnsi"/>
        </w:rPr>
      </w:pPr>
      <w:r w:rsidRPr="00E2457C">
        <w:rPr>
          <w:rFonts w:asciiTheme="majorHAnsi" w:hAnsiTheme="majorHAnsi" w:cstheme="majorHAnsi"/>
        </w:rPr>
        <w:t>Examples of permitted integrations include:</w:t>
      </w:r>
    </w:p>
    <w:p w14:paraId="226296D7" w14:textId="455D1166" w:rsidR="007463B3" w:rsidRPr="00E2457C" w:rsidRDefault="0024088E" w:rsidP="007463B3">
      <w:pPr>
        <w:pStyle w:val="ListParagraph"/>
        <w:numPr>
          <w:ilvl w:val="0"/>
          <w:numId w:val="25"/>
        </w:numPr>
        <w:rPr>
          <w:rFonts w:asciiTheme="majorHAnsi" w:hAnsiTheme="majorHAnsi" w:cstheme="majorHAnsi"/>
        </w:rPr>
      </w:pPr>
      <w:r>
        <w:rPr>
          <w:rFonts w:asciiTheme="majorHAnsi" w:hAnsiTheme="majorHAnsi" w:cstheme="majorHAnsi"/>
        </w:rPr>
        <w:t>Supported</w:t>
      </w:r>
      <w:r w:rsidR="007463B3" w:rsidRPr="00E2457C">
        <w:rPr>
          <w:rFonts w:asciiTheme="majorHAnsi" w:hAnsiTheme="majorHAnsi" w:cstheme="majorHAnsi"/>
        </w:rPr>
        <w:t xml:space="preserve"> desktop applications</w:t>
      </w:r>
      <w:r>
        <w:rPr>
          <w:rFonts w:asciiTheme="majorHAnsi" w:hAnsiTheme="majorHAnsi" w:cstheme="majorHAnsi"/>
        </w:rPr>
        <w:t xml:space="preserve"> as approved by IT</w:t>
      </w:r>
    </w:p>
    <w:p w14:paraId="5C505330" w14:textId="6B30FF61" w:rsidR="007463B3" w:rsidRPr="00E2457C" w:rsidRDefault="007463B3" w:rsidP="007463B3">
      <w:pPr>
        <w:pStyle w:val="ListParagraph"/>
        <w:numPr>
          <w:ilvl w:val="0"/>
          <w:numId w:val="25"/>
        </w:numPr>
        <w:rPr>
          <w:rFonts w:asciiTheme="majorHAnsi" w:hAnsiTheme="majorHAnsi" w:cstheme="majorHAnsi"/>
        </w:rPr>
      </w:pPr>
      <w:r w:rsidRPr="00E2457C">
        <w:rPr>
          <w:rFonts w:asciiTheme="majorHAnsi" w:hAnsiTheme="majorHAnsi" w:cstheme="majorHAnsi"/>
        </w:rPr>
        <w:t xml:space="preserve">Verified </w:t>
      </w:r>
      <w:r w:rsidR="00B67E16">
        <w:rPr>
          <w:rFonts w:asciiTheme="majorHAnsi" w:hAnsiTheme="majorHAnsi" w:cstheme="majorHAnsi"/>
        </w:rPr>
        <w:t>integrated development environment (</w:t>
      </w:r>
      <w:r w:rsidRPr="00E2457C">
        <w:rPr>
          <w:rFonts w:asciiTheme="majorHAnsi" w:hAnsiTheme="majorHAnsi" w:cstheme="majorHAnsi"/>
        </w:rPr>
        <w:t>IDE</w:t>
      </w:r>
      <w:r w:rsidR="00B67E16">
        <w:rPr>
          <w:rFonts w:asciiTheme="majorHAnsi" w:hAnsiTheme="majorHAnsi" w:cstheme="majorHAnsi"/>
        </w:rPr>
        <w:t>)</w:t>
      </w:r>
      <w:r w:rsidRPr="00E2457C">
        <w:rPr>
          <w:rFonts w:asciiTheme="majorHAnsi" w:hAnsiTheme="majorHAnsi" w:cstheme="majorHAnsi"/>
        </w:rPr>
        <w:t xml:space="preserve"> plugins</w:t>
      </w:r>
    </w:p>
    <w:p w14:paraId="71D030BE" w14:textId="7FE8D992" w:rsidR="00181B16" w:rsidRPr="00E2457C" w:rsidRDefault="007463B3" w:rsidP="007463B3">
      <w:pPr>
        <w:pStyle w:val="ListParagraph"/>
        <w:numPr>
          <w:ilvl w:val="0"/>
          <w:numId w:val="25"/>
        </w:numPr>
        <w:rPr>
          <w:rFonts w:asciiTheme="majorHAnsi" w:hAnsiTheme="majorHAnsi" w:cstheme="majorHAnsi"/>
        </w:rPr>
      </w:pPr>
      <w:r w:rsidRPr="00E2457C">
        <w:rPr>
          <w:rFonts w:asciiTheme="majorHAnsi" w:hAnsiTheme="majorHAnsi" w:cstheme="majorHAnsi"/>
        </w:rPr>
        <w:t>Browser extensions from the AI provider</w:t>
      </w:r>
    </w:p>
    <w:p w14:paraId="23B30C7C" w14:textId="77777777" w:rsidR="007463B3" w:rsidRPr="00E2457C" w:rsidRDefault="007463B3" w:rsidP="00F978F3">
      <w:pPr>
        <w:rPr>
          <w:rFonts w:asciiTheme="majorHAnsi" w:hAnsiTheme="majorHAnsi" w:cstheme="majorHAnsi"/>
        </w:rPr>
      </w:pPr>
    </w:p>
    <w:p w14:paraId="5007486B" w14:textId="77777777" w:rsidR="007463B3" w:rsidRPr="00E2457C" w:rsidRDefault="007463B3" w:rsidP="007463B3">
      <w:pPr>
        <w:rPr>
          <w:rFonts w:asciiTheme="majorHAnsi" w:hAnsiTheme="majorHAnsi" w:cstheme="majorHAnsi"/>
        </w:rPr>
      </w:pPr>
      <w:r w:rsidRPr="00E2457C">
        <w:rPr>
          <w:rFonts w:asciiTheme="majorHAnsi" w:hAnsiTheme="majorHAnsi" w:cstheme="majorHAnsi"/>
        </w:rPr>
        <w:t>Unauthorised AI technologies must not be used, including but not limited to:</w:t>
      </w:r>
    </w:p>
    <w:p w14:paraId="2A850BA3" w14:textId="4D00F1CE" w:rsidR="007463B3" w:rsidRPr="00E2457C" w:rsidRDefault="007463B3" w:rsidP="007463B3">
      <w:pPr>
        <w:pStyle w:val="ListParagraph"/>
        <w:numPr>
          <w:ilvl w:val="0"/>
          <w:numId w:val="23"/>
        </w:numPr>
        <w:rPr>
          <w:rFonts w:asciiTheme="majorHAnsi" w:hAnsiTheme="majorHAnsi" w:cstheme="majorBidi"/>
        </w:rPr>
      </w:pPr>
      <w:r w:rsidRPr="0018B99A">
        <w:rPr>
          <w:rFonts w:asciiTheme="majorHAnsi" w:hAnsiTheme="majorHAnsi" w:cstheme="majorBidi"/>
        </w:rPr>
        <w:t xml:space="preserve">Free or trial-tier versions of any AI service, except when explicitly approved </w:t>
      </w:r>
      <w:r w:rsidR="003C6CBF" w:rsidRPr="0018B99A">
        <w:rPr>
          <w:rFonts w:asciiTheme="majorHAnsi" w:hAnsiTheme="majorHAnsi" w:cstheme="majorBidi"/>
        </w:rPr>
        <w:t>through the defined approval process</w:t>
      </w:r>
      <w:r w:rsidR="003D436D" w:rsidRPr="0018B99A">
        <w:rPr>
          <w:rFonts w:asciiTheme="majorHAnsi" w:hAnsiTheme="majorHAnsi" w:cstheme="majorBidi"/>
        </w:rPr>
        <w:t xml:space="preserve"> outlined below</w:t>
      </w:r>
    </w:p>
    <w:p w14:paraId="17617669" w14:textId="1041E887" w:rsidR="007463B3" w:rsidRPr="00E2457C" w:rsidRDefault="007463B3" w:rsidP="007463B3">
      <w:pPr>
        <w:pStyle w:val="ListParagraph"/>
        <w:numPr>
          <w:ilvl w:val="0"/>
          <w:numId w:val="23"/>
        </w:numPr>
        <w:rPr>
          <w:rFonts w:asciiTheme="majorHAnsi" w:hAnsiTheme="majorHAnsi" w:cstheme="majorHAnsi"/>
        </w:rPr>
      </w:pPr>
      <w:r w:rsidRPr="00E2457C">
        <w:rPr>
          <w:rFonts w:asciiTheme="majorHAnsi" w:hAnsiTheme="majorHAnsi" w:cstheme="majorHAnsi"/>
        </w:rPr>
        <w:t>Any AI technology not listed above</w:t>
      </w:r>
    </w:p>
    <w:p w14:paraId="30B6D609" w14:textId="062BF038" w:rsidR="007463B3" w:rsidRPr="00E2457C" w:rsidRDefault="007463B3" w:rsidP="007463B3">
      <w:pPr>
        <w:pStyle w:val="ListParagraph"/>
        <w:numPr>
          <w:ilvl w:val="0"/>
          <w:numId w:val="23"/>
        </w:numPr>
        <w:rPr>
          <w:rFonts w:asciiTheme="majorHAnsi" w:hAnsiTheme="majorHAnsi" w:cstheme="majorHAnsi"/>
        </w:rPr>
      </w:pPr>
      <w:r w:rsidRPr="00E2457C">
        <w:rPr>
          <w:rFonts w:asciiTheme="majorHAnsi" w:hAnsiTheme="majorHAnsi" w:cstheme="majorHAnsi"/>
        </w:rPr>
        <w:t>Third-party integrations without security review</w:t>
      </w:r>
    </w:p>
    <w:p w14:paraId="0285DE8E" w14:textId="77777777" w:rsidR="00625E89" w:rsidRPr="00E2457C" w:rsidRDefault="00625E89" w:rsidP="00625E89">
      <w:pPr>
        <w:rPr>
          <w:rFonts w:asciiTheme="majorHAnsi" w:hAnsiTheme="majorHAnsi" w:cstheme="majorHAnsi"/>
        </w:rPr>
      </w:pPr>
    </w:p>
    <w:p w14:paraId="10BE4C63" w14:textId="70DA83B2" w:rsidR="00625E89" w:rsidRDefault="00625E89" w:rsidP="00625E89">
      <w:pPr>
        <w:rPr>
          <w:rFonts w:asciiTheme="majorHAnsi" w:hAnsiTheme="majorHAnsi" w:cstheme="majorHAnsi"/>
          <w:u w:val="single"/>
        </w:rPr>
      </w:pPr>
      <w:r w:rsidRPr="00E2457C">
        <w:rPr>
          <w:rFonts w:asciiTheme="majorHAnsi" w:hAnsiTheme="majorHAnsi" w:cstheme="majorHAnsi"/>
          <w:u w:val="single"/>
        </w:rPr>
        <w:t>Approval Process</w:t>
      </w:r>
    </w:p>
    <w:p w14:paraId="6A30C4B8" w14:textId="11BADFA0" w:rsidR="00F235B1" w:rsidRDefault="002B0DC1" w:rsidP="00F235B1">
      <w:pPr>
        <w:rPr>
          <w:rFonts w:asciiTheme="majorHAnsi" w:hAnsiTheme="majorHAnsi" w:cstheme="majorHAnsi"/>
        </w:rPr>
      </w:pPr>
      <w:r>
        <w:rPr>
          <w:rFonts w:asciiTheme="majorHAnsi" w:hAnsiTheme="majorHAnsi" w:cstheme="majorHAnsi"/>
        </w:rPr>
        <w:t>T</w:t>
      </w:r>
      <w:r w:rsidRPr="002B0DC1">
        <w:rPr>
          <w:rFonts w:asciiTheme="majorHAnsi" w:hAnsiTheme="majorHAnsi" w:cstheme="majorHAnsi"/>
        </w:rPr>
        <w:t>o enable safe innovation</w:t>
      </w:r>
      <w:r w:rsidR="00A84869">
        <w:rPr>
          <w:rFonts w:asciiTheme="majorHAnsi" w:hAnsiTheme="majorHAnsi" w:cstheme="majorHAnsi"/>
        </w:rPr>
        <w:t>, s</w:t>
      </w:r>
      <w:r w:rsidRPr="002B0DC1">
        <w:rPr>
          <w:rFonts w:asciiTheme="majorHAnsi" w:hAnsiTheme="majorHAnsi" w:cstheme="majorHAnsi"/>
        </w:rPr>
        <w:t>taff may request approval to trial new AI tools</w:t>
      </w:r>
      <w:r>
        <w:rPr>
          <w:rFonts w:asciiTheme="majorHAnsi" w:hAnsiTheme="majorHAnsi" w:cstheme="majorHAnsi"/>
        </w:rPr>
        <w:t xml:space="preserve"> i</w:t>
      </w:r>
      <w:r w:rsidRPr="00193954">
        <w:rPr>
          <w:rFonts w:asciiTheme="majorHAnsi" w:hAnsiTheme="majorHAnsi" w:cstheme="majorHAnsi"/>
        </w:rPr>
        <w:t xml:space="preserve">f </w:t>
      </w:r>
      <w:r>
        <w:rPr>
          <w:rFonts w:asciiTheme="majorHAnsi" w:hAnsiTheme="majorHAnsi" w:cstheme="majorHAnsi"/>
        </w:rPr>
        <w:t>no</w:t>
      </w:r>
      <w:r w:rsidRPr="00193954">
        <w:rPr>
          <w:rFonts w:asciiTheme="majorHAnsi" w:hAnsiTheme="majorHAnsi" w:cstheme="majorHAnsi"/>
        </w:rPr>
        <w:t xml:space="preserve"> </w:t>
      </w:r>
      <w:r>
        <w:rPr>
          <w:rFonts w:asciiTheme="majorHAnsi" w:hAnsiTheme="majorHAnsi" w:cstheme="majorHAnsi"/>
        </w:rPr>
        <w:t>authorised AI technology is fit for purpose.</w:t>
      </w:r>
      <w:r w:rsidR="00A84869">
        <w:rPr>
          <w:rFonts w:asciiTheme="majorHAnsi" w:hAnsiTheme="majorHAnsi" w:cstheme="majorHAnsi"/>
        </w:rPr>
        <w:t xml:space="preserve"> N</w:t>
      </w:r>
      <w:r w:rsidR="00363BD9">
        <w:rPr>
          <w:rFonts w:asciiTheme="majorHAnsi" w:hAnsiTheme="majorHAnsi" w:cstheme="majorHAnsi"/>
        </w:rPr>
        <w:t xml:space="preserve">ew </w:t>
      </w:r>
      <w:r w:rsidR="00484394">
        <w:rPr>
          <w:rFonts w:asciiTheme="majorHAnsi" w:hAnsiTheme="majorHAnsi" w:cstheme="majorHAnsi"/>
        </w:rPr>
        <w:t>AI technologies can be investigated with the help of Mercy Hospital’s IT team.</w:t>
      </w:r>
      <w:r w:rsidR="00F235B1">
        <w:rPr>
          <w:rFonts w:asciiTheme="majorHAnsi" w:hAnsiTheme="majorHAnsi" w:cstheme="majorHAnsi"/>
        </w:rPr>
        <w:t xml:space="preserve"> </w:t>
      </w:r>
      <w:r w:rsidR="00F235B1" w:rsidRPr="002B0DC1">
        <w:rPr>
          <w:rFonts w:asciiTheme="majorHAnsi" w:hAnsiTheme="majorHAnsi" w:cstheme="majorHAnsi"/>
        </w:rPr>
        <w:t>Trials must use non-sensitive data</w:t>
      </w:r>
      <w:r w:rsidR="00F235B1">
        <w:rPr>
          <w:rFonts w:asciiTheme="majorHAnsi" w:hAnsiTheme="majorHAnsi" w:cstheme="majorHAnsi"/>
        </w:rPr>
        <w:t xml:space="preserve"> and </w:t>
      </w:r>
      <w:r w:rsidR="00F235B1" w:rsidRPr="002B0DC1">
        <w:rPr>
          <w:rFonts w:asciiTheme="majorHAnsi" w:hAnsiTheme="majorHAnsi" w:cstheme="majorHAnsi"/>
        </w:rPr>
        <w:t xml:space="preserve">undergo IT security and privacy review </w:t>
      </w:r>
    </w:p>
    <w:p w14:paraId="58266E59" w14:textId="555138EA" w:rsidR="004C2750" w:rsidRPr="00E2457C" w:rsidRDefault="00692BF7" w:rsidP="0018B99A">
      <w:pPr>
        <w:rPr>
          <w:rFonts w:asciiTheme="majorHAnsi" w:hAnsiTheme="majorHAnsi" w:cstheme="majorBidi"/>
        </w:rPr>
      </w:pPr>
      <w:r>
        <w:br/>
      </w:r>
      <w:r w:rsidR="004C2750" w:rsidRPr="0018B99A">
        <w:rPr>
          <w:rFonts w:asciiTheme="majorHAnsi" w:hAnsiTheme="majorHAnsi" w:cstheme="majorBidi"/>
        </w:rPr>
        <w:t>New products and AI technologies must be approved by</w:t>
      </w:r>
      <w:r w:rsidR="69684316" w:rsidRPr="0018B99A">
        <w:rPr>
          <w:rFonts w:asciiTheme="majorHAnsi" w:hAnsiTheme="majorHAnsi" w:cstheme="majorBidi"/>
        </w:rPr>
        <w:t xml:space="preserve"> Mercy Hospital’s IT team following assessment and a cyber security review</w:t>
      </w:r>
    </w:p>
    <w:p w14:paraId="187DF621" w14:textId="77777777" w:rsidR="00F7275D" w:rsidRPr="00E2457C" w:rsidRDefault="00F7275D" w:rsidP="00F978F3">
      <w:pPr>
        <w:rPr>
          <w:rFonts w:asciiTheme="majorHAnsi" w:hAnsiTheme="majorHAnsi" w:cstheme="majorHAnsi"/>
        </w:rPr>
      </w:pPr>
    </w:p>
    <w:p w14:paraId="0811B854" w14:textId="626F0817" w:rsidR="00F978F3" w:rsidRPr="00E2457C" w:rsidRDefault="00F978F3" w:rsidP="00F978F3">
      <w:pPr>
        <w:rPr>
          <w:rFonts w:asciiTheme="majorHAnsi" w:hAnsiTheme="majorHAnsi" w:cstheme="majorHAnsi"/>
          <w:b/>
        </w:rPr>
      </w:pPr>
      <w:r w:rsidRPr="00E2457C">
        <w:rPr>
          <w:rFonts w:asciiTheme="majorHAnsi" w:hAnsiTheme="majorHAnsi" w:cstheme="majorHAnsi"/>
          <w:b/>
        </w:rPr>
        <w:t>Evaluation:</w:t>
      </w:r>
    </w:p>
    <w:p w14:paraId="08A132D6" w14:textId="0B4B38C6" w:rsidR="00E2457C" w:rsidRPr="00E2457C" w:rsidRDefault="00E2457C" w:rsidP="00E2457C">
      <w:pPr>
        <w:rPr>
          <w:rFonts w:asciiTheme="majorHAnsi" w:hAnsiTheme="majorHAnsi" w:cstheme="majorHAnsi"/>
          <w:bCs/>
          <w:u w:val="single"/>
        </w:rPr>
      </w:pPr>
      <w:r w:rsidRPr="00E2457C">
        <w:rPr>
          <w:rFonts w:asciiTheme="majorHAnsi" w:hAnsiTheme="majorHAnsi" w:cstheme="majorHAnsi"/>
          <w:bCs/>
          <w:u w:val="single"/>
        </w:rPr>
        <w:t>Compliance Measurement</w:t>
      </w:r>
    </w:p>
    <w:p w14:paraId="2B27E900" w14:textId="624BDBE4" w:rsidR="00E2457C" w:rsidRDefault="00817343" w:rsidP="35D36C5E">
      <w:pPr>
        <w:rPr>
          <w:rFonts w:asciiTheme="majorHAnsi" w:hAnsiTheme="majorHAnsi" w:cstheme="majorBidi"/>
        </w:rPr>
      </w:pPr>
      <w:r w:rsidRPr="35D36C5E">
        <w:rPr>
          <w:rFonts w:asciiTheme="majorHAnsi" w:hAnsiTheme="majorHAnsi" w:cstheme="majorBidi"/>
        </w:rPr>
        <w:t xml:space="preserve">Mercy Hospital’s </w:t>
      </w:r>
      <w:r w:rsidR="00E2457C" w:rsidRPr="35D36C5E">
        <w:rPr>
          <w:rFonts w:asciiTheme="majorHAnsi" w:hAnsiTheme="majorHAnsi" w:cstheme="majorBidi"/>
        </w:rPr>
        <w:t xml:space="preserve">IT team </w:t>
      </w:r>
      <w:r w:rsidR="009E0C66">
        <w:rPr>
          <w:rFonts w:asciiTheme="majorHAnsi" w:hAnsiTheme="majorHAnsi" w:cstheme="majorBidi"/>
        </w:rPr>
        <w:t>may</w:t>
      </w:r>
      <w:r w:rsidR="009E0C66" w:rsidRPr="35D36C5E">
        <w:rPr>
          <w:rFonts w:asciiTheme="majorHAnsi" w:hAnsiTheme="majorHAnsi" w:cstheme="majorBidi"/>
        </w:rPr>
        <w:t xml:space="preserve"> </w:t>
      </w:r>
      <w:r w:rsidR="00E2457C" w:rsidRPr="35D36C5E">
        <w:rPr>
          <w:rFonts w:asciiTheme="majorHAnsi" w:hAnsiTheme="majorHAnsi" w:cstheme="majorBidi"/>
        </w:rPr>
        <w:t>verify compliance to this policy through various methods, including but not limited to, business tool reports, internal and external audits, and feedback to the policy owner.</w:t>
      </w:r>
    </w:p>
    <w:p w14:paraId="63D0F955" w14:textId="77777777" w:rsidR="00E44E46" w:rsidRDefault="00E44E46" w:rsidP="00E2457C">
      <w:pPr>
        <w:rPr>
          <w:rFonts w:asciiTheme="majorHAnsi" w:hAnsiTheme="majorHAnsi" w:cstheme="majorHAnsi"/>
          <w:bCs/>
          <w:u w:val="single"/>
        </w:rPr>
      </w:pPr>
    </w:p>
    <w:p w14:paraId="352273C0" w14:textId="48FE6E0E" w:rsidR="00E2457C" w:rsidRPr="00E2457C" w:rsidRDefault="00E2457C" w:rsidP="00E2457C">
      <w:pPr>
        <w:rPr>
          <w:rFonts w:asciiTheme="majorHAnsi" w:hAnsiTheme="majorHAnsi" w:cstheme="majorHAnsi"/>
          <w:bCs/>
          <w:u w:val="single"/>
        </w:rPr>
      </w:pPr>
      <w:r w:rsidRPr="00E2457C">
        <w:rPr>
          <w:rFonts w:asciiTheme="majorHAnsi" w:hAnsiTheme="majorHAnsi" w:cstheme="majorHAnsi"/>
          <w:bCs/>
          <w:u w:val="single"/>
        </w:rPr>
        <w:t>Exceptions</w:t>
      </w:r>
    </w:p>
    <w:p w14:paraId="05BF62EC" w14:textId="1CC4E3A2" w:rsidR="00E2457C" w:rsidRDefault="00E2457C" w:rsidP="00E2457C">
      <w:pPr>
        <w:rPr>
          <w:rFonts w:asciiTheme="majorHAnsi" w:hAnsiTheme="majorHAnsi" w:cstheme="majorHAnsi"/>
          <w:bCs/>
        </w:rPr>
      </w:pPr>
      <w:r w:rsidRPr="00E2457C">
        <w:rPr>
          <w:rFonts w:asciiTheme="majorHAnsi" w:hAnsiTheme="majorHAnsi" w:cstheme="majorHAnsi"/>
          <w:bCs/>
        </w:rPr>
        <w:t xml:space="preserve">Any exception to the policy must be approved and recorded by </w:t>
      </w:r>
      <w:r w:rsidR="00817343" w:rsidRPr="00E2457C">
        <w:rPr>
          <w:rFonts w:asciiTheme="majorHAnsi" w:hAnsiTheme="majorHAnsi" w:cstheme="majorHAnsi"/>
        </w:rPr>
        <w:t xml:space="preserve">Mercy Hospital’s </w:t>
      </w:r>
      <w:r w:rsidR="00817343">
        <w:rPr>
          <w:rFonts w:asciiTheme="majorHAnsi" w:hAnsiTheme="majorHAnsi" w:cstheme="majorHAnsi"/>
          <w:bCs/>
        </w:rPr>
        <w:t xml:space="preserve">IT Team </w:t>
      </w:r>
      <w:r w:rsidRPr="00E2457C">
        <w:rPr>
          <w:rFonts w:asciiTheme="majorHAnsi" w:hAnsiTheme="majorHAnsi" w:cstheme="majorHAnsi"/>
          <w:bCs/>
        </w:rPr>
        <w:t xml:space="preserve">in advance and reported to the </w:t>
      </w:r>
      <w:r>
        <w:rPr>
          <w:rFonts w:asciiTheme="majorHAnsi" w:hAnsiTheme="majorHAnsi" w:cstheme="majorHAnsi"/>
          <w:bCs/>
        </w:rPr>
        <w:t>Board</w:t>
      </w:r>
      <w:r w:rsidRPr="00E2457C">
        <w:rPr>
          <w:rFonts w:asciiTheme="majorHAnsi" w:hAnsiTheme="majorHAnsi" w:cstheme="majorHAnsi"/>
          <w:bCs/>
        </w:rPr>
        <w:t>.</w:t>
      </w:r>
    </w:p>
    <w:p w14:paraId="0F4E7F91" w14:textId="77777777" w:rsidR="00533E84" w:rsidRDefault="00533E84" w:rsidP="00E2457C">
      <w:pPr>
        <w:rPr>
          <w:rFonts w:asciiTheme="majorHAnsi" w:hAnsiTheme="majorHAnsi" w:cstheme="majorHAnsi"/>
          <w:bCs/>
        </w:rPr>
      </w:pPr>
    </w:p>
    <w:p w14:paraId="1A42A6DE" w14:textId="7C3EC668" w:rsidR="00E2457C" w:rsidRPr="00E2457C" w:rsidRDefault="00E2457C" w:rsidP="00E2457C">
      <w:pPr>
        <w:rPr>
          <w:rFonts w:asciiTheme="majorHAnsi" w:hAnsiTheme="majorHAnsi" w:cstheme="majorHAnsi"/>
          <w:bCs/>
          <w:u w:val="single"/>
        </w:rPr>
      </w:pPr>
      <w:r w:rsidRPr="00E2457C">
        <w:rPr>
          <w:rFonts w:asciiTheme="majorHAnsi" w:hAnsiTheme="majorHAnsi" w:cstheme="majorHAnsi"/>
          <w:bCs/>
          <w:u w:val="single"/>
        </w:rPr>
        <w:lastRenderedPageBreak/>
        <w:t>Non-Compliance</w:t>
      </w:r>
    </w:p>
    <w:p w14:paraId="0A084FCB" w14:textId="47A2C937" w:rsidR="00E2457C" w:rsidRDefault="00E2457C" w:rsidP="00E2457C">
      <w:pPr>
        <w:rPr>
          <w:rFonts w:asciiTheme="majorHAnsi" w:hAnsiTheme="majorHAnsi" w:cstheme="majorHAnsi"/>
          <w:bCs/>
        </w:rPr>
      </w:pPr>
      <w:r w:rsidRPr="00E2457C">
        <w:rPr>
          <w:rFonts w:asciiTheme="majorHAnsi" w:hAnsiTheme="majorHAnsi" w:cstheme="majorHAnsi"/>
          <w:bCs/>
        </w:rPr>
        <w:t>Any incidents in breach of this policy will be regarded as serious misconduct and upon investigation may lead</w:t>
      </w:r>
      <w:r w:rsidR="00F547E4">
        <w:rPr>
          <w:rFonts w:asciiTheme="majorHAnsi" w:hAnsiTheme="majorHAnsi" w:cstheme="majorHAnsi"/>
          <w:bCs/>
        </w:rPr>
        <w:t>:</w:t>
      </w:r>
    </w:p>
    <w:p w14:paraId="0393304D" w14:textId="77777777" w:rsidR="00F547E4" w:rsidRPr="002F0BE0" w:rsidRDefault="00F547E4" w:rsidP="00F547E4">
      <w:pPr>
        <w:pStyle w:val="NormalWeb"/>
        <w:numPr>
          <w:ilvl w:val="0"/>
          <w:numId w:val="1"/>
        </w:numPr>
        <w:spacing w:before="0" w:beforeAutospacing="0"/>
        <w:ind w:left="714" w:hanging="357"/>
        <w:rPr>
          <w:rFonts w:ascii="Calibri Light" w:hAnsi="Calibri Light" w:cs="Calibri Light"/>
          <w:sz w:val="22"/>
          <w:szCs w:val="22"/>
          <w:lang w:val="en-AU" w:eastAsia="en-US"/>
        </w:rPr>
      </w:pPr>
      <w:r w:rsidRPr="002F0BE0">
        <w:rPr>
          <w:rFonts w:ascii="Calibri Light" w:hAnsi="Calibri Light" w:cs="Calibri Light"/>
          <w:sz w:val="22"/>
          <w:szCs w:val="22"/>
          <w:lang w:val="en-AU" w:eastAsia="en-US"/>
        </w:rPr>
        <w:t>Suspension of access to AI tools</w:t>
      </w:r>
    </w:p>
    <w:p w14:paraId="40B09D57" w14:textId="77777777" w:rsidR="00F547E4" w:rsidRPr="002F0BE0" w:rsidRDefault="00F547E4" w:rsidP="00F547E4">
      <w:pPr>
        <w:pStyle w:val="NormalWeb"/>
        <w:numPr>
          <w:ilvl w:val="0"/>
          <w:numId w:val="1"/>
        </w:numPr>
        <w:spacing w:before="0" w:beforeAutospacing="0"/>
        <w:ind w:left="714" w:hanging="357"/>
        <w:rPr>
          <w:rFonts w:ascii="Calibri Light" w:hAnsi="Calibri Light" w:cs="Calibri Light"/>
          <w:sz w:val="22"/>
          <w:szCs w:val="22"/>
          <w:lang w:val="en-AU" w:eastAsia="en-US"/>
        </w:rPr>
      </w:pPr>
      <w:r w:rsidRPr="002F0BE0">
        <w:rPr>
          <w:rFonts w:ascii="Calibri Light" w:hAnsi="Calibri Light" w:cs="Calibri Light"/>
          <w:sz w:val="22"/>
          <w:szCs w:val="22"/>
          <w:lang w:val="en-AU" w:eastAsia="en-US"/>
        </w:rPr>
        <w:t>Investigation under Mercy’s disciplinary procedures</w:t>
      </w:r>
    </w:p>
    <w:p w14:paraId="4ED35A21" w14:textId="2EBBDCCC" w:rsidR="00E2457C" w:rsidRPr="00812CA9" w:rsidRDefault="00F547E4" w:rsidP="00E2457C">
      <w:pPr>
        <w:pStyle w:val="NormalWeb"/>
        <w:numPr>
          <w:ilvl w:val="0"/>
          <w:numId w:val="1"/>
        </w:numPr>
        <w:rPr>
          <w:rFonts w:asciiTheme="majorHAnsi" w:hAnsiTheme="majorHAnsi" w:cstheme="majorHAnsi"/>
          <w:bCs/>
        </w:rPr>
      </w:pPr>
      <w:r w:rsidRPr="00F547E4">
        <w:rPr>
          <w:rFonts w:ascii="Calibri Light" w:hAnsi="Calibri Light" w:cs="Calibri Light"/>
          <w:sz w:val="22"/>
          <w:szCs w:val="22"/>
          <w:lang w:val="en-AU" w:eastAsia="en-US"/>
        </w:rPr>
        <w:t>Referral to regulators or legal authorities</w:t>
      </w:r>
      <w:r w:rsidR="00A84897">
        <w:rPr>
          <w:rFonts w:ascii="Calibri Light" w:hAnsi="Calibri Light" w:cs="Calibri Light"/>
          <w:sz w:val="22"/>
          <w:szCs w:val="22"/>
          <w:lang w:val="en-AU" w:eastAsia="en-US"/>
        </w:rPr>
        <w:t>,</w:t>
      </w:r>
      <w:r w:rsidRPr="00F547E4">
        <w:rPr>
          <w:rFonts w:ascii="Calibri Light" w:hAnsi="Calibri Light" w:cs="Calibri Light"/>
          <w:sz w:val="22"/>
          <w:szCs w:val="22"/>
          <w:lang w:val="en-AU" w:eastAsia="en-US"/>
        </w:rPr>
        <w:t xml:space="preserve"> if required</w:t>
      </w:r>
    </w:p>
    <w:p w14:paraId="0B1C7D33" w14:textId="56456579" w:rsidR="00952258" w:rsidRPr="00F547E4" w:rsidRDefault="00952258" w:rsidP="35D36C5E">
      <w:pPr>
        <w:pStyle w:val="NormalWeb"/>
        <w:rPr>
          <w:rFonts w:ascii="Calibri Light" w:hAnsi="Calibri Light" w:cs="Calibri Light"/>
          <w:sz w:val="22"/>
          <w:szCs w:val="22"/>
          <w:lang w:val="en-AU" w:eastAsia="en-US"/>
        </w:rPr>
      </w:pPr>
      <w:r w:rsidRPr="0018B99A">
        <w:rPr>
          <w:rFonts w:ascii="Calibri Light" w:hAnsi="Calibri Light" w:cs="Calibri Light"/>
          <w:sz w:val="22"/>
          <w:szCs w:val="22"/>
          <w:lang w:val="en-AU" w:eastAsia="en-US"/>
        </w:rPr>
        <w:t xml:space="preserve">Reporting of any issues </w:t>
      </w:r>
      <w:r w:rsidR="00FB79CC" w:rsidRPr="0018B99A">
        <w:rPr>
          <w:rFonts w:ascii="Calibri Light" w:hAnsi="Calibri Light" w:cs="Calibri Light"/>
          <w:sz w:val="22"/>
          <w:szCs w:val="22"/>
          <w:lang w:val="en-AU" w:eastAsia="en-US"/>
        </w:rPr>
        <w:t>or incidents should</w:t>
      </w:r>
      <w:r w:rsidRPr="0018B99A">
        <w:rPr>
          <w:rFonts w:ascii="Calibri Light" w:hAnsi="Calibri Light" w:cs="Calibri Light"/>
          <w:sz w:val="22"/>
          <w:szCs w:val="22"/>
          <w:lang w:val="en-AU" w:eastAsia="en-US"/>
        </w:rPr>
        <w:t xml:space="preserve"> be </w:t>
      </w:r>
      <w:r w:rsidR="00FB79CC" w:rsidRPr="0018B99A">
        <w:rPr>
          <w:rFonts w:ascii="Calibri Light" w:hAnsi="Calibri Light" w:cs="Calibri Light"/>
          <w:sz w:val="22"/>
          <w:szCs w:val="22"/>
          <w:lang w:val="en-AU" w:eastAsia="en-US"/>
        </w:rPr>
        <w:t>directed to Mercy’s IT Team immediately</w:t>
      </w:r>
      <w:r w:rsidR="10BFD70F" w:rsidRPr="0018B99A">
        <w:rPr>
          <w:rFonts w:ascii="Calibri Light" w:hAnsi="Calibri Light" w:cs="Calibri Light"/>
          <w:sz w:val="22"/>
          <w:szCs w:val="22"/>
          <w:lang w:val="en-AU" w:eastAsia="en-US"/>
        </w:rPr>
        <w:t xml:space="preserve"> </w:t>
      </w:r>
      <w:r w:rsidR="4F7460C9" w:rsidRPr="0018B99A">
        <w:rPr>
          <w:rFonts w:ascii="Calibri Light" w:hAnsi="Calibri Light" w:cs="Calibri Light"/>
          <w:sz w:val="22"/>
          <w:szCs w:val="22"/>
          <w:lang w:val="en-AU" w:eastAsia="en-US"/>
        </w:rPr>
        <w:t>t</w:t>
      </w:r>
      <w:r w:rsidR="2D7C2868" w:rsidRPr="0018B99A">
        <w:rPr>
          <w:rFonts w:ascii="Calibri Light" w:hAnsi="Calibri Light" w:cs="Calibri Light"/>
          <w:sz w:val="22"/>
          <w:szCs w:val="22"/>
          <w:lang w:val="en-AU" w:eastAsia="en-US"/>
        </w:rPr>
        <w:t xml:space="preserve">hrough the Mercy Hospital incident </w:t>
      </w:r>
      <w:r w:rsidR="219DAABB" w:rsidRPr="0018B99A">
        <w:rPr>
          <w:rFonts w:ascii="Calibri Light" w:hAnsi="Calibri Light" w:cs="Calibri Light"/>
          <w:sz w:val="22"/>
          <w:szCs w:val="22"/>
          <w:lang w:val="en-AU" w:eastAsia="en-US"/>
        </w:rPr>
        <w:t>reporting</w:t>
      </w:r>
      <w:r w:rsidR="2D7C2868" w:rsidRPr="0018B99A">
        <w:rPr>
          <w:rFonts w:ascii="Calibri Light" w:hAnsi="Calibri Light" w:cs="Calibri Light"/>
          <w:sz w:val="22"/>
          <w:szCs w:val="22"/>
          <w:lang w:val="en-AU" w:eastAsia="en-US"/>
        </w:rPr>
        <w:t xml:space="preserve"> system to ensure compliance with privacy</w:t>
      </w:r>
      <w:r w:rsidR="4349309B" w:rsidRPr="0018B99A">
        <w:rPr>
          <w:rFonts w:ascii="Calibri Light" w:hAnsi="Calibri Light" w:cs="Calibri Light"/>
          <w:sz w:val="22"/>
          <w:szCs w:val="22"/>
          <w:lang w:val="en-AU" w:eastAsia="en-US"/>
        </w:rPr>
        <w:t xml:space="preserve"> legislation.</w:t>
      </w:r>
    </w:p>
    <w:p w14:paraId="74F40487" w14:textId="538347E9" w:rsidR="00E2457C" w:rsidRPr="00E2457C" w:rsidRDefault="00E2457C" w:rsidP="00E2457C">
      <w:pPr>
        <w:rPr>
          <w:rFonts w:asciiTheme="majorHAnsi" w:hAnsiTheme="majorHAnsi" w:cstheme="majorHAnsi"/>
          <w:bCs/>
          <w:u w:val="single"/>
        </w:rPr>
      </w:pPr>
      <w:r w:rsidRPr="00E2457C">
        <w:rPr>
          <w:rFonts w:asciiTheme="majorHAnsi" w:hAnsiTheme="majorHAnsi" w:cstheme="majorHAnsi"/>
          <w:bCs/>
          <w:u w:val="single"/>
        </w:rPr>
        <w:t>General</w:t>
      </w:r>
    </w:p>
    <w:p w14:paraId="12C94C95" w14:textId="06D334DC" w:rsidR="00E2457C" w:rsidRPr="00E2457C" w:rsidRDefault="00F547E4" w:rsidP="00E2457C">
      <w:pPr>
        <w:rPr>
          <w:rFonts w:asciiTheme="majorHAnsi" w:hAnsiTheme="majorHAnsi" w:cstheme="majorHAnsi"/>
          <w:bCs/>
        </w:rPr>
      </w:pPr>
      <w:r>
        <w:rPr>
          <w:rFonts w:asciiTheme="majorHAnsi" w:hAnsiTheme="majorHAnsi" w:cstheme="majorHAnsi"/>
          <w:bCs/>
        </w:rPr>
        <w:t xml:space="preserve">Mercy Hospital </w:t>
      </w:r>
      <w:r w:rsidR="00E2457C" w:rsidRPr="00E2457C">
        <w:rPr>
          <w:rFonts w:asciiTheme="majorHAnsi" w:hAnsiTheme="majorHAnsi" w:cstheme="majorHAnsi"/>
          <w:bCs/>
        </w:rPr>
        <w:t>reserves the right to amend or revise all clauses within this policy from time to time as part of the continual improvement process.</w:t>
      </w:r>
    </w:p>
    <w:p w14:paraId="2E0CA8DA" w14:textId="72FEF238" w:rsidR="48C13CF6" w:rsidRDefault="48C13CF6" w:rsidP="48C13CF6">
      <w:pPr>
        <w:rPr>
          <w:rFonts w:asciiTheme="majorHAnsi" w:hAnsiTheme="majorHAnsi" w:cstheme="majorBidi"/>
          <w:b/>
          <w:bCs/>
        </w:rPr>
      </w:pPr>
    </w:p>
    <w:p w14:paraId="0811B855" w14:textId="77777777" w:rsidR="00F978F3" w:rsidRPr="00E2457C" w:rsidRDefault="00F978F3" w:rsidP="00F978F3">
      <w:pPr>
        <w:outlineLvl w:val="0"/>
        <w:rPr>
          <w:rFonts w:asciiTheme="majorHAnsi" w:hAnsiTheme="majorHAnsi" w:cstheme="majorHAnsi"/>
          <w:b/>
          <w:szCs w:val="24"/>
        </w:rPr>
      </w:pPr>
      <w:r w:rsidRPr="00E2457C">
        <w:rPr>
          <w:rFonts w:asciiTheme="majorHAnsi" w:hAnsiTheme="majorHAnsi" w:cstheme="majorHAnsi"/>
          <w:b/>
          <w:szCs w:val="24"/>
        </w:rPr>
        <w:t>Associated Legislation</w:t>
      </w:r>
    </w:p>
    <w:p w14:paraId="27097E79" w14:textId="77777777" w:rsidR="004B6DCA" w:rsidRPr="00E2457C" w:rsidRDefault="004B6DCA" w:rsidP="004B6DCA">
      <w:pPr>
        <w:numPr>
          <w:ilvl w:val="0"/>
          <w:numId w:val="3"/>
        </w:numPr>
        <w:outlineLvl w:val="0"/>
        <w:rPr>
          <w:rFonts w:asciiTheme="majorHAnsi" w:hAnsiTheme="majorHAnsi" w:cstheme="majorHAnsi"/>
          <w:szCs w:val="24"/>
          <w:lang w:val="en-AU"/>
        </w:rPr>
      </w:pPr>
      <w:r w:rsidRPr="00E2457C">
        <w:rPr>
          <w:rFonts w:asciiTheme="majorHAnsi" w:hAnsiTheme="majorHAnsi" w:cstheme="majorHAnsi"/>
          <w:szCs w:val="24"/>
          <w:lang w:val="en-AU"/>
        </w:rPr>
        <w:t>Privacy Act 2020</w:t>
      </w:r>
    </w:p>
    <w:p w14:paraId="111653DD" w14:textId="7E70C56A" w:rsidR="007F3900" w:rsidRPr="00E2457C" w:rsidRDefault="004B6DCA" w:rsidP="35D36C5E">
      <w:pPr>
        <w:numPr>
          <w:ilvl w:val="0"/>
          <w:numId w:val="3"/>
        </w:numPr>
        <w:outlineLvl w:val="0"/>
        <w:rPr>
          <w:rFonts w:asciiTheme="majorHAnsi" w:hAnsiTheme="majorHAnsi" w:cstheme="majorBidi"/>
        </w:rPr>
      </w:pPr>
      <w:r w:rsidRPr="0018B99A">
        <w:rPr>
          <w:rFonts w:asciiTheme="majorHAnsi" w:hAnsiTheme="majorHAnsi" w:cstheme="majorBidi"/>
          <w:lang w:val="en-AU"/>
        </w:rPr>
        <w:t>Health Information Privacy Code 2020</w:t>
      </w:r>
      <w:r w:rsidR="007F3900" w:rsidRPr="0018B99A">
        <w:rPr>
          <w:rFonts w:asciiTheme="majorHAnsi" w:hAnsiTheme="majorHAnsi" w:cstheme="majorBidi"/>
        </w:rPr>
        <w:t xml:space="preserve"> </w:t>
      </w:r>
    </w:p>
    <w:p w14:paraId="209BF637" w14:textId="77777777" w:rsidR="007F3900" w:rsidRPr="00E2457C" w:rsidRDefault="007F3900" w:rsidP="007F3900">
      <w:pPr>
        <w:pStyle w:val="ListParagraph"/>
        <w:numPr>
          <w:ilvl w:val="0"/>
          <w:numId w:val="3"/>
        </w:numPr>
        <w:rPr>
          <w:rFonts w:asciiTheme="majorHAnsi" w:hAnsiTheme="majorHAnsi" w:cstheme="majorHAnsi"/>
        </w:rPr>
      </w:pPr>
      <w:r w:rsidRPr="00E2457C">
        <w:rPr>
          <w:rFonts w:asciiTheme="majorHAnsi" w:hAnsiTheme="majorHAnsi" w:cstheme="majorHAnsi"/>
        </w:rPr>
        <w:t>HISO Ethnicity Data Protocols (10001:2017)</w:t>
      </w:r>
    </w:p>
    <w:p w14:paraId="2BE10582" w14:textId="264DFFD9" w:rsidR="007F3900" w:rsidRPr="00817343" w:rsidRDefault="007F3900" w:rsidP="00812CA9">
      <w:pPr>
        <w:pStyle w:val="ListParagraph"/>
        <w:numPr>
          <w:ilvl w:val="0"/>
          <w:numId w:val="3"/>
        </w:numPr>
        <w:outlineLvl w:val="0"/>
        <w:rPr>
          <w:rFonts w:asciiTheme="majorHAnsi" w:hAnsiTheme="majorHAnsi" w:cstheme="majorHAnsi"/>
          <w:szCs w:val="24"/>
          <w:lang w:val="en-AU"/>
        </w:rPr>
      </w:pPr>
      <w:r w:rsidRPr="00817343">
        <w:rPr>
          <w:rFonts w:asciiTheme="majorHAnsi" w:hAnsiTheme="majorHAnsi" w:cstheme="majorHAnsi"/>
        </w:rPr>
        <w:t>HISO Iwi Statistical Standards (10068:2017)</w:t>
      </w:r>
    </w:p>
    <w:p w14:paraId="0811B859" w14:textId="77777777" w:rsidR="00F978F3" w:rsidRPr="00E2457C" w:rsidRDefault="00F978F3" w:rsidP="00F978F3">
      <w:pPr>
        <w:outlineLvl w:val="0"/>
        <w:rPr>
          <w:rFonts w:asciiTheme="majorHAnsi" w:hAnsiTheme="majorHAnsi" w:cstheme="majorHAnsi"/>
          <w:b/>
        </w:rPr>
      </w:pPr>
    </w:p>
    <w:p w14:paraId="0811B85A" w14:textId="0EF290A6" w:rsidR="00F978F3" w:rsidRPr="00E2457C" w:rsidRDefault="00F978F3" w:rsidP="38C8B6A4">
      <w:pPr>
        <w:outlineLvl w:val="0"/>
        <w:rPr>
          <w:rFonts w:asciiTheme="majorHAnsi" w:hAnsiTheme="majorHAnsi" w:cstheme="majorHAnsi"/>
          <w:b/>
          <w:bCs/>
        </w:rPr>
      </w:pPr>
      <w:r w:rsidRPr="00E2457C">
        <w:rPr>
          <w:rFonts w:asciiTheme="majorHAnsi" w:hAnsiTheme="majorHAnsi" w:cstheme="majorHAnsi"/>
          <w:b/>
          <w:bCs/>
        </w:rPr>
        <w:t>Associated Documents</w:t>
      </w:r>
      <w:r w:rsidR="00997164" w:rsidRPr="00E2457C">
        <w:rPr>
          <w:rFonts w:asciiTheme="majorHAnsi" w:hAnsiTheme="majorHAnsi" w:cstheme="majorHAnsi"/>
          <w:b/>
          <w:bCs/>
        </w:rPr>
        <w:t xml:space="preserve"> / Appendices </w:t>
      </w:r>
    </w:p>
    <w:p w14:paraId="67C52F39" w14:textId="77777777" w:rsidR="004C1EB0" w:rsidRPr="00E2457C" w:rsidRDefault="004C1EB0" w:rsidP="004C1EB0">
      <w:pPr>
        <w:numPr>
          <w:ilvl w:val="0"/>
          <w:numId w:val="3"/>
        </w:numPr>
        <w:rPr>
          <w:rFonts w:asciiTheme="majorHAnsi" w:hAnsiTheme="majorHAnsi" w:cstheme="majorHAnsi"/>
          <w:lang w:val="en-AU"/>
        </w:rPr>
      </w:pPr>
      <w:r w:rsidRPr="0018B99A">
        <w:rPr>
          <w:rFonts w:asciiTheme="majorHAnsi" w:hAnsiTheme="majorHAnsi" w:cstheme="majorBidi"/>
          <w:lang w:val="en-AU"/>
        </w:rPr>
        <w:t>Clinical Records Management Policy</w:t>
      </w:r>
    </w:p>
    <w:p w14:paraId="12B185B6" w14:textId="77777777" w:rsidR="004C1EB0" w:rsidRPr="00E2457C" w:rsidRDefault="004C1EB0" w:rsidP="004C1EB0">
      <w:pPr>
        <w:numPr>
          <w:ilvl w:val="0"/>
          <w:numId w:val="3"/>
        </w:numPr>
        <w:rPr>
          <w:rFonts w:asciiTheme="majorHAnsi" w:hAnsiTheme="majorHAnsi" w:cstheme="majorHAnsi"/>
          <w:lang w:val="en-AU"/>
        </w:rPr>
      </w:pPr>
      <w:r w:rsidRPr="00E2457C">
        <w:rPr>
          <w:rFonts w:asciiTheme="majorHAnsi" w:hAnsiTheme="majorHAnsi" w:cstheme="majorHAnsi"/>
          <w:lang w:val="en-AU"/>
        </w:rPr>
        <w:t>Consent Policy</w:t>
      </w:r>
    </w:p>
    <w:p w14:paraId="3F634F17" w14:textId="77777777" w:rsidR="004C1EB0" w:rsidRPr="00E2457C" w:rsidRDefault="004C1EB0" w:rsidP="004C1EB0">
      <w:pPr>
        <w:numPr>
          <w:ilvl w:val="0"/>
          <w:numId w:val="3"/>
        </w:numPr>
        <w:rPr>
          <w:rFonts w:asciiTheme="majorHAnsi" w:hAnsiTheme="majorHAnsi" w:cstheme="majorHAnsi"/>
          <w:lang w:val="en-AU"/>
        </w:rPr>
      </w:pPr>
      <w:r w:rsidRPr="00E2457C">
        <w:rPr>
          <w:rFonts w:asciiTheme="majorHAnsi" w:hAnsiTheme="majorHAnsi" w:cstheme="majorHAnsi"/>
          <w:lang w:val="en-AU"/>
        </w:rPr>
        <w:t>Cultural Policy</w:t>
      </w:r>
    </w:p>
    <w:p w14:paraId="5FDDF321" w14:textId="77777777" w:rsidR="004C1EB0" w:rsidRPr="00E2457C" w:rsidRDefault="004C1EB0" w:rsidP="004C1EB0">
      <w:pPr>
        <w:numPr>
          <w:ilvl w:val="0"/>
          <w:numId w:val="3"/>
        </w:numPr>
        <w:rPr>
          <w:rFonts w:asciiTheme="majorHAnsi" w:hAnsiTheme="majorHAnsi" w:cstheme="majorHAnsi"/>
          <w:lang w:val="en-AU"/>
        </w:rPr>
      </w:pPr>
      <w:r w:rsidRPr="00E2457C">
        <w:rPr>
          <w:rFonts w:asciiTheme="majorHAnsi" w:hAnsiTheme="majorHAnsi" w:cstheme="majorHAnsi"/>
          <w:lang w:val="en-AU"/>
        </w:rPr>
        <w:t>ICT Governance Policy</w:t>
      </w:r>
    </w:p>
    <w:p w14:paraId="60C527A8" w14:textId="77777777" w:rsidR="004C1EB0" w:rsidRPr="00E2457C" w:rsidRDefault="004C1EB0" w:rsidP="004C1EB0">
      <w:pPr>
        <w:numPr>
          <w:ilvl w:val="0"/>
          <w:numId w:val="3"/>
        </w:numPr>
        <w:rPr>
          <w:rFonts w:asciiTheme="majorHAnsi" w:hAnsiTheme="majorHAnsi" w:cstheme="majorHAnsi"/>
          <w:lang w:val="en-AU"/>
        </w:rPr>
      </w:pPr>
      <w:r w:rsidRPr="00E2457C">
        <w:rPr>
          <w:rFonts w:asciiTheme="majorHAnsi" w:hAnsiTheme="majorHAnsi" w:cstheme="majorHAnsi"/>
          <w:lang w:val="en-AU"/>
        </w:rPr>
        <w:t>Information Management Policy</w:t>
      </w:r>
    </w:p>
    <w:p w14:paraId="068F3CBD" w14:textId="77777777" w:rsidR="004C1EB0" w:rsidRPr="00E2457C" w:rsidRDefault="004C1EB0" w:rsidP="004C1EB0">
      <w:pPr>
        <w:numPr>
          <w:ilvl w:val="0"/>
          <w:numId w:val="3"/>
        </w:numPr>
        <w:rPr>
          <w:rFonts w:asciiTheme="majorHAnsi" w:hAnsiTheme="majorHAnsi" w:cstheme="majorHAnsi"/>
          <w:lang w:val="en-AU"/>
        </w:rPr>
      </w:pPr>
      <w:r w:rsidRPr="00E2457C">
        <w:rPr>
          <w:rFonts w:asciiTheme="majorHAnsi" w:hAnsiTheme="majorHAnsi" w:cstheme="majorHAnsi"/>
          <w:lang w:val="en-AU"/>
        </w:rPr>
        <w:t>Privacy and Release of Information Policy</w:t>
      </w:r>
    </w:p>
    <w:p w14:paraId="4019D6EE" w14:textId="77777777" w:rsidR="004C1EB0" w:rsidRPr="00E2457C" w:rsidRDefault="004C1EB0" w:rsidP="004C1EB0">
      <w:pPr>
        <w:numPr>
          <w:ilvl w:val="0"/>
          <w:numId w:val="3"/>
        </w:numPr>
        <w:rPr>
          <w:rFonts w:asciiTheme="majorHAnsi" w:hAnsiTheme="majorHAnsi" w:cstheme="majorHAnsi"/>
          <w:lang w:val="en-AU"/>
        </w:rPr>
      </w:pPr>
      <w:r w:rsidRPr="00E2457C">
        <w:rPr>
          <w:rFonts w:asciiTheme="majorHAnsi" w:hAnsiTheme="majorHAnsi" w:cstheme="majorHAnsi"/>
          <w:lang w:val="en-AU"/>
        </w:rPr>
        <w:t>Production Evaluation Policy</w:t>
      </w:r>
    </w:p>
    <w:p w14:paraId="3A57521C" w14:textId="77777777" w:rsidR="004C1EB0" w:rsidRPr="00E2457C" w:rsidRDefault="004C1EB0" w:rsidP="004C1EB0">
      <w:pPr>
        <w:numPr>
          <w:ilvl w:val="0"/>
          <w:numId w:val="3"/>
        </w:numPr>
        <w:rPr>
          <w:rFonts w:asciiTheme="majorHAnsi" w:hAnsiTheme="majorHAnsi" w:cstheme="majorHAnsi"/>
          <w:lang w:val="en-AU"/>
        </w:rPr>
      </w:pPr>
      <w:r w:rsidRPr="00E2457C">
        <w:rPr>
          <w:rFonts w:asciiTheme="majorHAnsi" w:hAnsiTheme="majorHAnsi" w:cstheme="majorHAnsi"/>
          <w:lang w:val="en-AU"/>
        </w:rPr>
        <w:t>Risk Management Policy</w:t>
      </w:r>
    </w:p>
    <w:p w14:paraId="42F5DA5B" w14:textId="77777777" w:rsidR="004C1EB0" w:rsidRPr="00E2457C" w:rsidRDefault="004C1EB0" w:rsidP="004C1EB0">
      <w:pPr>
        <w:numPr>
          <w:ilvl w:val="0"/>
          <w:numId w:val="3"/>
        </w:numPr>
        <w:rPr>
          <w:rFonts w:asciiTheme="majorHAnsi" w:hAnsiTheme="majorHAnsi" w:cstheme="majorHAnsi"/>
          <w:lang w:val="en-AU"/>
        </w:rPr>
      </w:pPr>
      <w:r w:rsidRPr="0018B99A">
        <w:rPr>
          <w:rFonts w:asciiTheme="majorHAnsi" w:hAnsiTheme="majorHAnsi" w:cstheme="majorBidi"/>
          <w:lang w:val="en-AU"/>
        </w:rPr>
        <w:t>Security Policy</w:t>
      </w:r>
    </w:p>
    <w:p w14:paraId="0811B860" w14:textId="77777777" w:rsidR="00D137A1" w:rsidRPr="00E2457C" w:rsidRDefault="00D137A1" w:rsidP="00F978F3">
      <w:pPr>
        <w:rPr>
          <w:rFonts w:asciiTheme="majorHAnsi" w:hAnsiTheme="majorHAnsi" w:cstheme="majorHAnsi"/>
        </w:rPr>
      </w:pPr>
    </w:p>
    <w:sectPr w:rsidR="00D137A1" w:rsidRPr="00E2457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F0BD2" w14:textId="77777777" w:rsidR="00643C17" w:rsidRDefault="00643C17" w:rsidP="00F978F3">
      <w:r>
        <w:separator/>
      </w:r>
    </w:p>
  </w:endnote>
  <w:endnote w:type="continuationSeparator" w:id="0">
    <w:p w14:paraId="5EFA9638" w14:textId="77777777" w:rsidR="00643C17" w:rsidRDefault="00643C17" w:rsidP="00F97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9ED73" w14:textId="77777777" w:rsidR="00643C17" w:rsidRDefault="00643C17" w:rsidP="00F978F3">
      <w:r>
        <w:separator/>
      </w:r>
    </w:p>
  </w:footnote>
  <w:footnote w:type="continuationSeparator" w:id="0">
    <w:p w14:paraId="2EFEFC1D" w14:textId="77777777" w:rsidR="00643C17" w:rsidRDefault="00643C17" w:rsidP="00F97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31" w:type="dxa"/>
      <w:tblInd w:w="-176" w:type="dxa"/>
      <w:tblBorders>
        <w:top w:val="none" w:sz="0" w:space="0" w:color="auto"/>
        <w:left w:val="none" w:sz="0" w:space="0" w:color="auto"/>
        <w:bottom w:val="single" w:sz="18" w:space="0" w:color="auto"/>
      </w:tblBorders>
      <w:tblLook w:val="04A0" w:firstRow="1" w:lastRow="0" w:firstColumn="1" w:lastColumn="0" w:noHBand="0" w:noVBand="1"/>
    </w:tblPr>
    <w:tblGrid>
      <w:gridCol w:w="2093"/>
      <w:gridCol w:w="7938"/>
    </w:tblGrid>
    <w:tr w:rsidR="009308BD" w:rsidRPr="001969D4" w14:paraId="0811B86A" w14:textId="77777777">
      <w:tc>
        <w:tcPr>
          <w:tcW w:w="2093" w:type="dxa"/>
        </w:tcPr>
        <w:p w14:paraId="0811B866" w14:textId="77777777" w:rsidR="00F978F3" w:rsidRPr="001969D4" w:rsidRDefault="00F978F3" w:rsidP="00F978F3">
          <w:pPr>
            <w:pStyle w:val="Header"/>
            <w:rPr>
              <w:rFonts w:asciiTheme="majorHAnsi" w:hAnsiTheme="majorHAnsi" w:cstheme="majorHAnsi"/>
            </w:rPr>
          </w:pPr>
          <w:r w:rsidRPr="001969D4">
            <w:rPr>
              <w:rFonts w:asciiTheme="majorHAnsi" w:hAnsiTheme="majorHAnsi" w:cstheme="majorHAnsi"/>
              <w:noProof/>
            </w:rPr>
            <w:drawing>
              <wp:inline distT="0" distB="0" distL="0" distR="0" wp14:anchorId="0811B86D" wp14:editId="0811B86E">
                <wp:extent cx="1145137" cy="523850"/>
                <wp:effectExtent l="0" t="0" r="0" b="0"/>
                <wp:docPr id="18" name="Picture 18">
                  <a:extLst xmlns:a="http://schemas.openxmlformats.org/drawingml/2006/main">
                    <a:ext uri="{FF2B5EF4-FFF2-40B4-BE49-F238E27FC236}">
                      <a16:creationId xmlns:a16="http://schemas.microsoft.com/office/drawing/2014/main" id="{057ECF5B-3F8A-4E64-8222-AAB0415706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 Logo.gif"/>
                        <pic:cNvPicPr/>
                      </pic:nvPicPr>
                      <pic:blipFill>
                        <a:blip r:embed="rId1">
                          <a:extLst>
                            <a:ext uri="{28A0092B-C50C-407E-A947-70E740481C1C}">
                              <a14:useLocalDpi xmlns:a14="http://schemas.microsoft.com/office/drawing/2010/main" val="0"/>
                            </a:ext>
                          </a:extLst>
                        </a:blip>
                        <a:stretch>
                          <a:fillRect/>
                        </a:stretch>
                      </pic:blipFill>
                      <pic:spPr>
                        <a:xfrm>
                          <a:off x="0" y="0"/>
                          <a:ext cx="1146627" cy="524531"/>
                        </a:xfrm>
                        <a:prstGeom prst="rect">
                          <a:avLst/>
                        </a:prstGeom>
                      </pic:spPr>
                    </pic:pic>
                  </a:graphicData>
                </a:graphic>
              </wp:inline>
            </w:drawing>
          </w:r>
        </w:p>
      </w:tc>
      <w:tc>
        <w:tcPr>
          <w:tcW w:w="7938" w:type="dxa"/>
          <w:tcBorders>
            <w:top w:val="nil"/>
            <w:bottom w:val="single" w:sz="18" w:space="0" w:color="auto"/>
            <w:right w:val="nil"/>
          </w:tcBorders>
        </w:tcPr>
        <w:p w14:paraId="0811B867" w14:textId="77777777" w:rsidR="00F978F3" w:rsidRPr="001969D4" w:rsidRDefault="00F978F3" w:rsidP="00F978F3">
          <w:pPr>
            <w:pStyle w:val="Header"/>
            <w:rPr>
              <w:rFonts w:asciiTheme="majorHAnsi" w:hAnsiTheme="majorHAnsi" w:cstheme="majorHAnsi"/>
            </w:rPr>
          </w:pPr>
        </w:p>
        <w:p w14:paraId="0811B868" w14:textId="47AF963C" w:rsidR="00F978F3" w:rsidRPr="001969D4" w:rsidRDefault="004B6DCA" w:rsidP="00F978F3">
          <w:pPr>
            <w:pStyle w:val="Header"/>
            <w:rPr>
              <w:rFonts w:asciiTheme="majorHAnsi" w:hAnsiTheme="majorHAnsi" w:cstheme="majorHAnsi"/>
              <w:b/>
              <w:sz w:val="24"/>
              <w:szCs w:val="24"/>
            </w:rPr>
          </w:pPr>
          <w:r>
            <w:rPr>
              <w:rFonts w:asciiTheme="majorHAnsi" w:hAnsiTheme="majorHAnsi" w:cstheme="majorHAnsi"/>
              <w:b/>
              <w:sz w:val="28"/>
              <w:szCs w:val="28"/>
            </w:rPr>
            <w:t>Artificial Intelligence</w:t>
          </w:r>
          <w:r w:rsidR="00E65790">
            <w:rPr>
              <w:rFonts w:asciiTheme="majorHAnsi" w:hAnsiTheme="majorHAnsi" w:cstheme="majorHAnsi"/>
              <w:b/>
              <w:sz w:val="28"/>
              <w:szCs w:val="28"/>
            </w:rPr>
            <w:t xml:space="preserve"> (AI)</w:t>
          </w:r>
          <w:r>
            <w:rPr>
              <w:rFonts w:asciiTheme="majorHAnsi" w:hAnsiTheme="majorHAnsi" w:cstheme="majorHAnsi"/>
              <w:b/>
              <w:sz w:val="28"/>
              <w:szCs w:val="28"/>
            </w:rPr>
            <w:t xml:space="preserve"> Policy</w:t>
          </w:r>
        </w:p>
        <w:p w14:paraId="0811B869" w14:textId="08DB2557" w:rsidR="00F978F3" w:rsidRPr="001969D4" w:rsidRDefault="00FD08AF" w:rsidP="00F978F3">
          <w:pPr>
            <w:pStyle w:val="Header"/>
            <w:jc w:val="right"/>
            <w:rPr>
              <w:rFonts w:asciiTheme="majorHAnsi" w:hAnsiTheme="majorHAnsi" w:cstheme="majorHAnsi"/>
              <w:b/>
              <w:sz w:val="28"/>
              <w:szCs w:val="28"/>
            </w:rPr>
          </w:pPr>
          <w:r w:rsidRPr="00FD08AF">
            <w:rPr>
              <w:rFonts w:asciiTheme="majorHAnsi" w:hAnsiTheme="majorHAnsi" w:cstheme="majorHAnsi"/>
              <w:b/>
              <w:sz w:val="24"/>
              <w:szCs w:val="24"/>
            </w:rPr>
            <w:t>R</w:t>
          </w:r>
          <w:r w:rsidR="00F978F3" w:rsidRPr="001969D4">
            <w:rPr>
              <w:rFonts w:asciiTheme="majorHAnsi" w:hAnsiTheme="majorHAnsi" w:cstheme="majorHAnsi"/>
              <w:b/>
              <w:sz w:val="24"/>
              <w:szCs w:val="24"/>
            </w:rPr>
            <w:t xml:space="preserve">eviewed: </w:t>
          </w:r>
          <w:r w:rsidR="001453AF">
            <w:rPr>
              <w:rFonts w:asciiTheme="majorHAnsi" w:hAnsiTheme="majorHAnsi" w:cstheme="majorHAnsi"/>
              <w:b/>
              <w:sz w:val="24"/>
              <w:szCs w:val="24"/>
            </w:rPr>
            <w:t>Ju</w:t>
          </w:r>
          <w:r>
            <w:rPr>
              <w:rFonts w:asciiTheme="majorHAnsi" w:hAnsiTheme="majorHAnsi" w:cstheme="majorHAnsi"/>
              <w:b/>
              <w:sz w:val="24"/>
              <w:szCs w:val="24"/>
            </w:rPr>
            <w:t>ly</w:t>
          </w:r>
          <w:r w:rsidR="001453AF">
            <w:rPr>
              <w:rFonts w:asciiTheme="majorHAnsi" w:hAnsiTheme="majorHAnsi" w:cstheme="majorHAnsi"/>
              <w:b/>
              <w:sz w:val="24"/>
              <w:szCs w:val="24"/>
            </w:rPr>
            <w:t xml:space="preserve"> </w:t>
          </w:r>
          <w:r w:rsidR="003F29D3">
            <w:rPr>
              <w:rFonts w:asciiTheme="majorHAnsi" w:hAnsiTheme="majorHAnsi" w:cstheme="majorHAnsi"/>
              <w:b/>
              <w:sz w:val="24"/>
              <w:szCs w:val="24"/>
            </w:rPr>
            <w:t>2026</w:t>
          </w:r>
        </w:p>
      </w:tc>
    </w:tr>
  </w:tbl>
  <w:p w14:paraId="0811B86B" w14:textId="77777777" w:rsidR="00F978F3" w:rsidRPr="001969D4" w:rsidRDefault="00F978F3">
    <w:pPr>
      <w:pStyle w:val="Header"/>
      <w:rPr>
        <w:rFonts w:asciiTheme="majorHAnsi" w:hAnsiTheme="majorHAnsi" w:cstheme="majorHAnsi"/>
      </w:rPr>
    </w:pPr>
  </w:p>
  <w:p w14:paraId="0811B86C" w14:textId="77777777" w:rsidR="00F978F3" w:rsidRPr="001969D4" w:rsidRDefault="00F978F3">
    <w:pPr>
      <w:pStyle w:val="Header"/>
      <w:rPr>
        <w:rFonts w:asciiTheme="majorHAnsi" w:hAnsiTheme="majorHAnsi" w:cs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5950"/>
    <w:multiLevelType w:val="hybridMultilevel"/>
    <w:tmpl w:val="2A06B2FC"/>
    <w:lvl w:ilvl="0" w:tplc="BFC0DCC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C3779F"/>
    <w:multiLevelType w:val="hybridMultilevel"/>
    <w:tmpl w:val="CE786C8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8AF094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8324AB"/>
    <w:multiLevelType w:val="hybridMultilevel"/>
    <w:tmpl w:val="E9644E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2354E6"/>
    <w:multiLevelType w:val="hybridMultilevel"/>
    <w:tmpl w:val="5D68BE80"/>
    <w:lvl w:ilvl="0" w:tplc="C5BC770A">
      <w:start w:val="1"/>
      <w:numFmt w:val="bullet"/>
      <w:lvlText w:val=""/>
      <w:lvlJc w:val="left"/>
      <w:pPr>
        <w:tabs>
          <w:tab w:val="num" w:pos="284"/>
        </w:tabs>
        <w:ind w:left="284" w:hanging="28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C0275D"/>
    <w:multiLevelType w:val="hybridMultilevel"/>
    <w:tmpl w:val="BAA4985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94E055F"/>
    <w:multiLevelType w:val="hybridMultilevel"/>
    <w:tmpl w:val="8DAC978E"/>
    <w:lvl w:ilvl="0" w:tplc="0C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556897"/>
    <w:multiLevelType w:val="hybridMultilevel"/>
    <w:tmpl w:val="492474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DE606CD"/>
    <w:multiLevelType w:val="hybridMultilevel"/>
    <w:tmpl w:val="1416075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9" w15:restartNumberingAfterBreak="0">
    <w:nsid w:val="32BF0F5F"/>
    <w:multiLevelType w:val="hybridMultilevel"/>
    <w:tmpl w:val="BC1CF3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7991FD6"/>
    <w:multiLevelType w:val="hybridMultilevel"/>
    <w:tmpl w:val="00202D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C217D3D"/>
    <w:multiLevelType w:val="hybridMultilevel"/>
    <w:tmpl w:val="ACD4D5E4"/>
    <w:lvl w:ilvl="0" w:tplc="14090003">
      <w:start w:val="1"/>
      <w:numFmt w:val="bullet"/>
      <w:lvlText w:val="o"/>
      <w:lvlJc w:val="left"/>
      <w:pPr>
        <w:ind w:left="360" w:hanging="360"/>
      </w:pPr>
      <w:rPr>
        <w:rFonts w:ascii="Courier New" w:hAnsi="Courier New" w:cs="Courier New"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446772FC"/>
    <w:multiLevelType w:val="hybridMultilevel"/>
    <w:tmpl w:val="08A856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5F458BB"/>
    <w:multiLevelType w:val="hybridMultilevel"/>
    <w:tmpl w:val="7B4A5D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6C23CD8"/>
    <w:multiLevelType w:val="multilevel"/>
    <w:tmpl w:val="F530E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7037A7"/>
    <w:multiLevelType w:val="hybridMultilevel"/>
    <w:tmpl w:val="8A92A3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D2D0FCC"/>
    <w:multiLevelType w:val="hybridMultilevel"/>
    <w:tmpl w:val="56BCE6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D64145"/>
    <w:multiLevelType w:val="hybridMultilevel"/>
    <w:tmpl w:val="1CD2F030"/>
    <w:lvl w:ilvl="0" w:tplc="02F6169E">
      <w:numFmt w:val="bullet"/>
      <w:lvlText w:val=""/>
      <w:lvlJc w:val="left"/>
      <w:pPr>
        <w:ind w:left="720" w:hanging="360"/>
      </w:pPr>
      <w:rPr>
        <w:rFonts w:ascii="Symbol" w:eastAsia="Times New Roman" w:hAnsi="Symbol" w:cstheme="minorHAns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8" w15:restartNumberingAfterBreak="0">
    <w:nsid w:val="57662578"/>
    <w:multiLevelType w:val="hybridMultilevel"/>
    <w:tmpl w:val="FCC6D5D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EFC2553"/>
    <w:multiLevelType w:val="hybridMultilevel"/>
    <w:tmpl w:val="1898F07C"/>
    <w:lvl w:ilvl="0" w:tplc="0C090001">
      <w:start w:val="1"/>
      <w:numFmt w:val="bullet"/>
      <w:lvlText w:val=""/>
      <w:lvlJc w:val="left"/>
      <w:pPr>
        <w:tabs>
          <w:tab w:val="num" w:pos="780"/>
        </w:tabs>
        <w:ind w:left="78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E016E7"/>
    <w:multiLevelType w:val="hybridMultilevel"/>
    <w:tmpl w:val="EEB2C1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2A05A0B"/>
    <w:multiLevelType w:val="multilevel"/>
    <w:tmpl w:val="61E65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C57012"/>
    <w:multiLevelType w:val="hybridMultilevel"/>
    <w:tmpl w:val="5198A5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AD11641"/>
    <w:multiLevelType w:val="hybridMultilevel"/>
    <w:tmpl w:val="CD5E32E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C7D46E9"/>
    <w:multiLevelType w:val="hybridMultilevel"/>
    <w:tmpl w:val="E2101F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60592E"/>
    <w:multiLevelType w:val="hybridMultilevel"/>
    <w:tmpl w:val="15B422A6"/>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7A794F18"/>
    <w:multiLevelType w:val="hybridMultilevel"/>
    <w:tmpl w:val="17C404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7C58147D"/>
    <w:multiLevelType w:val="hybridMultilevel"/>
    <w:tmpl w:val="6478D4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053042399">
    <w:abstractNumId w:val="22"/>
  </w:num>
  <w:num w:numId="2" w16cid:durableId="1221557839">
    <w:abstractNumId w:val="27"/>
  </w:num>
  <w:num w:numId="3" w16cid:durableId="1442528990">
    <w:abstractNumId w:val="8"/>
  </w:num>
  <w:num w:numId="4" w16cid:durableId="1467159464">
    <w:abstractNumId w:val="10"/>
  </w:num>
  <w:num w:numId="5" w16cid:durableId="1496796412">
    <w:abstractNumId w:val="5"/>
  </w:num>
  <w:num w:numId="6" w16cid:durableId="1530950146">
    <w:abstractNumId w:val="3"/>
  </w:num>
  <w:num w:numId="7" w16cid:durableId="1536775408">
    <w:abstractNumId w:val="11"/>
  </w:num>
  <w:num w:numId="8" w16cid:durableId="1540626703">
    <w:abstractNumId w:val="4"/>
  </w:num>
  <w:num w:numId="9" w16cid:durableId="1596790250">
    <w:abstractNumId w:val="17"/>
  </w:num>
  <w:num w:numId="10" w16cid:durableId="1606112721">
    <w:abstractNumId w:val="0"/>
  </w:num>
  <w:num w:numId="11" w16cid:durableId="1660578894">
    <w:abstractNumId w:val="9"/>
  </w:num>
  <w:num w:numId="12" w16cid:durableId="1668023549">
    <w:abstractNumId w:val="16"/>
  </w:num>
  <w:num w:numId="13" w16cid:durableId="1701318912">
    <w:abstractNumId w:val="20"/>
  </w:num>
  <w:num w:numId="14" w16cid:durableId="1831478659">
    <w:abstractNumId w:val="18"/>
  </w:num>
  <w:num w:numId="15" w16cid:durableId="1868365900">
    <w:abstractNumId w:val="21"/>
  </w:num>
  <w:num w:numId="16" w16cid:durableId="1924559997">
    <w:abstractNumId w:val="19"/>
  </w:num>
  <w:num w:numId="17" w16cid:durableId="1985309218">
    <w:abstractNumId w:val="24"/>
  </w:num>
  <w:num w:numId="18" w16cid:durableId="238443538">
    <w:abstractNumId w:val="12"/>
  </w:num>
  <w:num w:numId="19" w16cid:durableId="299577824">
    <w:abstractNumId w:val="25"/>
  </w:num>
  <w:num w:numId="20" w16cid:durableId="341205378">
    <w:abstractNumId w:val="26"/>
  </w:num>
  <w:num w:numId="21" w16cid:durableId="405105488">
    <w:abstractNumId w:val="14"/>
  </w:num>
  <w:num w:numId="22" w16cid:durableId="590895050">
    <w:abstractNumId w:val="8"/>
  </w:num>
  <w:num w:numId="23" w16cid:durableId="598484875">
    <w:abstractNumId w:val="7"/>
  </w:num>
  <w:num w:numId="24" w16cid:durableId="646975036">
    <w:abstractNumId w:val="15"/>
  </w:num>
  <w:num w:numId="25" w16cid:durableId="871383239">
    <w:abstractNumId w:val="13"/>
  </w:num>
  <w:num w:numId="26" w16cid:durableId="944842797">
    <w:abstractNumId w:val="1"/>
  </w:num>
  <w:num w:numId="27" w16cid:durableId="977105482">
    <w:abstractNumId w:val="2"/>
  </w:num>
  <w:num w:numId="28" w16cid:durableId="983506639">
    <w:abstractNumId w:val="6"/>
  </w:num>
  <w:num w:numId="29" w16cid:durableId="9856650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8F3"/>
    <w:rsid w:val="00011FCB"/>
    <w:rsid w:val="0002499E"/>
    <w:rsid w:val="000252BC"/>
    <w:rsid w:val="000301D0"/>
    <w:rsid w:val="00034932"/>
    <w:rsid w:val="00035CE0"/>
    <w:rsid w:val="00036732"/>
    <w:rsid w:val="00037837"/>
    <w:rsid w:val="00037FB5"/>
    <w:rsid w:val="00042A34"/>
    <w:rsid w:val="0004610E"/>
    <w:rsid w:val="00046711"/>
    <w:rsid w:val="00053831"/>
    <w:rsid w:val="00062861"/>
    <w:rsid w:val="000675D6"/>
    <w:rsid w:val="0006790D"/>
    <w:rsid w:val="00071A3C"/>
    <w:rsid w:val="0007584D"/>
    <w:rsid w:val="00085268"/>
    <w:rsid w:val="00092315"/>
    <w:rsid w:val="00093449"/>
    <w:rsid w:val="00093644"/>
    <w:rsid w:val="000A1BE9"/>
    <w:rsid w:val="000A4AE6"/>
    <w:rsid w:val="000B0E21"/>
    <w:rsid w:val="000B112F"/>
    <w:rsid w:val="000B6740"/>
    <w:rsid w:val="000C01B2"/>
    <w:rsid w:val="000C5029"/>
    <w:rsid w:val="000C5441"/>
    <w:rsid w:val="000C664E"/>
    <w:rsid w:val="000D0BD0"/>
    <w:rsid w:val="000F0B8B"/>
    <w:rsid w:val="001008BD"/>
    <w:rsid w:val="00102B4A"/>
    <w:rsid w:val="00104880"/>
    <w:rsid w:val="00106403"/>
    <w:rsid w:val="001136EC"/>
    <w:rsid w:val="00114C38"/>
    <w:rsid w:val="00117410"/>
    <w:rsid w:val="00130E63"/>
    <w:rsid w:val="0013276B"/>
    <w:rsid w:val="00134F40"/>
    <w:rsid w:val="00136125"/>
    <w:rsid w:val="00140F4A"/>
    <w:rsid w:val="001453AF"/>
    <w:rsid w:val="001536D4"/>
    <w:rsid w:val="00163734"/>
    <w:rsid w:val="00165096"/>
    <w:rsid w:val="0016732D"/>
    <w:rsid w:val="0017730D"/>
    <w:rsid w:val="0017750C"/>
    <w:rsid w:val="00181B16"/>
    <w:rsid w:val="00182D7F"/>
    <w:rsid w:val="0018B99A"/>
    <w:rsid w:val="0019241C"/>
    <w:rsid w:val="00192EF9"/>
    <w:rsid w:val="001939F6"/>
    <w:rsid w:val="001969D4"/>
    <w:rsid w:val="001A05E0"/>
    <w:rsid w:val="001A5E98"/>
    <w:rsid w:val="001B0B83"/>
    <w:rsid w:val="001B4FE3"/>
    <w:rsid w:val="001B74DC"/>
    <w:rsid w:val="001C3B77"/>
    <w:rsid w:val="001C59F7"/>
    <w:rsid w:val="001E204E"/>
    <w:rsid w:val="001F319B"/>
    <w:rsid w:val="001F6197"/>
    <w:rsid w:val="001F6F55"/>
    <w:rsid w:val="00211D37"/>
    <w:rsid w:val="002204B5"/>
    <w:rsid w:val="0022067B"/>
    <w:rsid w:val="0022376B"/>
    <w:rsid w:val="0022556B"/>
    <w:rsid w:val="00231059"/>
    <w:rsid w:val="0023400B"/>
    <w:rsid w:val="00237E6C"/>
    <w:rsid w:val="0024088E"/>
    <w:rsid w:val="00240FC3"/>
    <w:rsid w:val="002411B3"/>
    <w:rsid w:val="002422F8"/>
    <w:rsid w:val="00245A22"/>
    <w:rsid w:val="002477E8"/>
    <w:rsid w:val="00250F6C"/>
    <w:rsid w:val="0025479D"/>
    <w:rsid w:val="00265A6E"/>
    <w:rsid w:val="00270C1B"/>
    <w:rsid w:val="002901B7"/>
    <w:rsid w:val="00290390"/>
    <w:rsid w:val="00291369"/>
    <w:rsid w:val="002972AF"/>
    <w:rsid w:val="002A1D79"/>
    <w:rsid w:val="002A74FD"/>
    <w:rsid w:val="002B0DC1"/>
    <w:rsid w:val="002B553A"/>
    <w:rsid w:val="002B5805"/>
    <w:rsid w:val="002C47B4"/>
    <w:rsid w:val="002C5E98"/>
    <w:rsid w:val="002D121F"/>
    <w:rsid w:val="002D3835"/>
    <w:rsid w:val="002D763E"/>
    <w:rsid w:val="002E05E2"/>
    <w:rsid w:val="002E719B"/>
    <w:rsid w:val="00300C81"/>
    <w:rsid w:val="00301B08"/>
    <w:rsid w:val="00312275"/>
    <w:rsid w:val="00312576"/>
    <w:rsid w:val="00312B48"/>
    <w:rsid w:val="003146C6"/>
    <w:rsid w:val="00317027"/>
    <w:rsid w:val="00332095"/>
    <w:rsid w:val="00335BEE"/>
    <w:rsid w:val="0033606F"/>
    <w:rsid w:val="00340073"/>
    <w:rsid w:val="00354EC3"/>
    <w:rsid w:val="00363BD9"/>
    <w:rsid w:val="003642C5"/>
    <w:rsid w:val="0037508D"/>
    <w:rsid w:val="003776E7"/>
    <w:rsid w:val="00380518"/>
    <w:rsid w:val="003940A9"/>
    <w:rsid w:val="00397199"/>
    <w:rsid w:val="00397F5E"/>
    <w:rsid w:val="003A25EB"/>
    <w:rsid w:val="003A4066"/>
    <w:rsid w:val="003A59F5"/>
    <w:rsid w:val="003A671F"/>
    <w:rsid w:val="003B24CB"/>
    <w:rsid w:val="003C2BA3"/>
    <w:rsid w:val="003C3545"/>
    <w:rsid w:val="003C3A0B"/>
    <w:rsid w:val="003C6CBF"/>
    <w:rsid w:val="003D436D"/>
    <w:rsid w:val="003E71D8"/>
    <w:rsid w:val="003F29D3"/>
    <w:rsid w:val="003F5A47"/>
    <w:rsid w:val="003F6314"/>
    <w:rsid w:val="00402FBB"/>
    <w:rsid w:val="004100A7"/>
    <w:rsid w:val="004108AD"/>
    <w:rsid w:val="00411AA4"/>
    <w:rsid w:val="00412C08"/>
    <w:rsid w:val="0041360C"/>
    <w:rsid w:val="004252F0"/>
    <w:rsid w:val="00425C22"/>
    <w:rsid w:val="0043293F"/>
    <w:rsid w:val="00432EC5"/>
    <w:rsid w:val="00435D53"/>
    <w:rsid w:val="00435D6A"/>
    <w:rsid w:val="004372EC"/>
    <w:rsid w:val="00437FFE"/>
    <w:rsid w:val="00457F3C"/>
    <w:rsid w:val="00460F81"/>
    <w:rsid w:val="00463267"/>
    <w:rsid w:val="0047095A"/>
    <w:rsid w:val="00470FF0"/>
    <w:rsid w:val="00471A62"/>
    <w:rsid w:val="004735F8"/>
    <w:rsid w:val="00475B3F"/>
    <w:rsid w:val="00476FA5"/>
    <w:rsid w:val="00477DE9"/>
    <w:rsid w:val="00480015"/>
    <w:rsid w:val="00484394"/>
    <w:rsid w:val="00484FE9"/>
    <w:rsid w:val="0049250D"/>
    <w:rsid w:val="00492543"/>
    <w:rsid w:val="00494EDD"/>
    <w:rsid w:val="004A44F8"/>
    <w:rsid w:val="004A72F3"/>
    <w:rsid w:val="004B6DCA"/>
    <w:rsid w:val="004C1EB0"/>
    <w:rsid w:val="004C2750"/>
    <w:rsid w:val="004C27EA"/>
    <w:rsid w:val="004C2BEA"/>
    <w:rsid w:val="004C5DAC"/>
    <w:rsid w:val="004D15A0"/>
    <w:rsid w:val="004D38E6"/>
    <w:rsid w:val="004E044D"/>
    <w:rsid w:val="004F7847"/>
    <w:rsid w:val="005015B2"/>
    <w:rsid w:val="00507F4F"/>
    <w:rsid w:val="0051159D"/>
    <w:rsid w:val="00532C31"/>
    <w:rsid w:val="00533E84"/>
    <w:rsid w:val="005472AC"/>
    <w:rsid w:val="0055557E"/>
    <w:rsid w:val="0056707B"/>
    <w:rsid w:val="005702D5"/>
    <w:rsid w:val="0057039E"/>
    <w:rsid w:val="005767AD"/>
    <w:rsid w:val="00587662"/>
    <w:rsid w:val="00587B55"/>
    <w:rsid w:val="00592E98"/>
    <w:rsid w:val="00594D31"/>
    <w:rsid w:val="00595275"/>
    <w:rsid w:val="005A44F1"/>
    <w:rsid w:val="005A6B1A"/>
    <w:rsid w:val="005B23E7"/>
    <w:rsid w:val="005B2FA2"/>
    <w:rsid w:val="005B78FD"/>
    <w:rsid w:val="005C1862"/>
    <w:rsid w:val="005E2DBD"/>
    <w:rsid w:val="005E7A8E"/>
    <w:rsid w:val="005F1E45"/>
    <w:rsid w:val="005F7CF7"/>
    <w:rsid w:val="006132FE"/>
    <w:rsid w:val="00614E90"/>
    <w:rsid w:val="00625E89"/>
    <w:rsid w:val="00626A93"/>
    <w:rsid w:val="00630075"/>
    <w:rsid w:val="00634C84"/>
    <w:rsid w:val="00643C17"/>
    <w:rsid w:val="00644580"/>
    <w:rsid w:val="006534F2"/>
    <w:rsid w:val="00654877"/>
    <w:rsid w:val="00656BC8"/>
    <w:rsid w:val="00657A0C"/>
    <w:rsid w:val="00661C7D"/>
    <w:rsid w:val="00667195"/>
    <w:rsid w:val="0067077A"/>
    <w:rsid w:val="006715C6"/>
    <w:rsid w:val="0067261F"/>
    <w:rsid w:val="006744AD"/>
    <w:rsid w:val="00681C6F"/>
    <w:rsid w:val="00684C4E"/>
    <w:rsid w:val="00686657"/>
    <w:rsid w:val="00692BF7"/>
    <w:rsid w:val="00695C34"/>
    <w:rsid w:val="006B631E"/>
    <w:rsid w:val="006C030C"/>
    <w:rsid w:val="006C0BA4"/>
    <w:rsid w:val="006C1656"/>
    <w:rsid w:val="006C2A9B"/>
    <w:rsid w:val="006C4726"/>
    <w:rsid w:val="006C66C2"/>
    <w:rsid w:val="006D0853"/>
    <w:rsid w:val="006D4BEE"/>
    <w:rsid w:val="006E116D"/>
    <w:rsid w:val="006E5907"/>
    <w:rsid w:val="006F0F3A"/>
    <w:rsid w:val="0070587D"/>
    <w:rsid w:val="007136BF"/>
    <w:rsid w:val="00714894"/>
    <w:rsid w:val="00720057"/>
    <w:rsid w:val="0072357F"/>
    <w:rsid w:val="00724007"/>
    <w:rsid w:val="00731A67"/>
    <w:rsid w:val="00734B51"/>
    <w:rsid w:val="007368AE"/>
    <w:rsid w:val="007463B3"/>
    <w:rsid w:val="00752FA7"/>
    <w:rsid w:val="00763DF2"/>
    <w:rsid w:val="007860D3"/>
    <w:rsid w:val="00794B58"/>
    <w:rsid w:val="007A31EA"/>
    <w:rsid w:val="007B5FE0"/>
    <w:rsid w:val="007C38EA"/>
    <w:rsid w:val="007C5096"/>
    <w:rsid w:val="007D60D4"/>
    <w:rsid w:val="007D7A09"/>
    <w:rsid w:val="007F3900"/>
    <w:rsid w:val="0080057A"/>
    <w:rsid w:val="008008E6"/>
    <w:rsid w:val="00806FA2"/>
    <w:rsid w:val="008104C2"/>
    <w:rsid w:val="0081164C"/>
    <w:rsid w:val="00811B10"/>
    <w:rsid w:val="00812CA9"/>
    <w:rsid w:val="00817343"/>
    <w:rsid w:val="008209FD"/>
    <w:rsid w:val="00824842"/>
    <w:rsid w:val="00825C5A"/>
    <w:rsid w:val="00831F75"/>
    <w:rsid w:val="00832228"/>
    <w:rsid w:val="008436BE"/>
    <w:rsid w:val="008557BC"/>
    <w:rsid w:val="00857609"/>
    <w:rsid w:val="008601AC"/>
    <w:rsid w:val="00861FB9"/>
    <w:rsid w:val="008767AB"/>
    <w:rsid w:val="0087712F"/>
    <w:rsid w:val="008802D0"/>
    <w:rsid w:val="00882B74"/>
    <w:rsid w:val="008831C7"/>
    <w:rsid w:val="00887CBD"/>
    <w:rsid w:val="008A0F20"/>
    <w:rsid w:val="008A49A8"/>
    <w:rsid w:val="008A5D9A"/>
    <w:rsid w:val="008B605A"/>
    <w:rsid w:val="008E08FC"/>
    <w:rsid w:val="008E3F25"/>
    <w:rsid w:val="008F0100"/>
    <w:rsid w:val="008F723D"/>
    <w:rsid w:val="00913014"/>
    <w:rsid w:val="00913A09"/>
    <w:rsid w:val="009156A5"/>
    <w:rsid w:val="009164CC"/>
    <w:rsid w:val="00923152"/>
    <w:rsid w:val="009261B3"/>
    <w:rsid w:val="009308BD"/>
    <w:rsid w:val="009323AB"/>
    <w:rsid w:val="00934EAF"/>
    <w:rsid w:val="00937E9C"/>
    <w:rsid w:val="00952258"/>
    <w:rsid w:val="00957105"/>
    <w:rsid w:val="00974370"/>
    <w:rsid w:val="00974FFC"/>
    <w:rsid w:val="00977136"/>
    <w:rsid w:val="00977DD4"/>
    <w:rsid w:val="0098306C"/>
    <w:rsid w:val="0098405F"/>
    <w:rsid w:val="00986122"/>
    <w:rsid w:val="009877AF"/>
    <w:rsid w:val="00987D12"/>
    <w:rsid w:val="00991BC1"/>
    <w:rsid w:val="00991CC3"/>
    <w:rsid w:val="00994CA8"/>
    <w:rsid w:val="00997164"/>
    <w:rsid w:val="00997B8B"/>
    <w:rsid w:val="009A7A39"/>
    <w:rsid w:val="009C1A79"/>
    <w:rsid w:val="009C3D9B"/>
    <w:rsid w:val="009C4E39"/>
    <w:rsid w:val="009C5A44"/>
    <w:rsid w:val="009C61C4"/>
    <w:rsid w:val="009D2FCD"/>
    <w:rsid w:val="009D5C79"/>
    <w:rsid w:val="009E0C66"/>
    <w:rsid w:val="009E2B54"/>
    <w:rsid w:val="009E5F5B"/>
    <w:rsid w:val="009E6B2F"/>
    <w:rsid w:val="009F03D4"/>
    <w:rsid w:val="009F45B1"/>
    <w:rsid w:val="009F70C7"/>
    <w:rsid w:val="00A17170"/>
    <w:rsid w:val="00A272F7"/>
    <w:rsid w:val="00A32BF0"/>
    <w:rsid w:val="00A33AED"/>
    <w:rsid w:val="00A40DF1"/>
    <w:rsid w:val="00A47497"/>
    <w:rsid w:val="00A52D19"/>
    <w:rsid w:val="00A62198"/>
    <w:rsid w:val="00A63B9A"/>
    <w:rsid w:val="00A64187"/>
    <w:rsid w:val="00A705B0"/>
    <w:rsid w:val="00A72801"/>
    <w:rsid w:val="00A7656B"/>
    <w:rsid w:val="00A83F70"/>
    <w:rsid w:val="00A84869"/>
    <w:rsid w:val="00A84897"/>
    <w:rsid w:val="00A87C48"/>
    <w:rsid w:val="00A90C85"/>
    <w:rsid w:val="00A9505C"/>
    <w:rsid w:val="00A9566F"/>
    <w:rsid w:val="00AA1D7D"/>
    <w:rsid w:val="00AA3FDF"/>
    <w:rsid w:val="00AB0AB8"/>
    <w:rsid w:val="00AB1015"/>
    <w:rsid w:val="00AB4587"/>
    <w:rsid w:val="00AB614B"/>
    <w:rsid w:val="00AC3610"/>
    <w:rsid w:val="00AD3EE6"/>
    <w:rsid w:val="00AD7837"/>
    <w:rsid w:val="00AE00EC"/>
    <w:rsid w:val="00AE3224"/>
    <w:rsid w:val="00AE3C2A"/>
    <w:rsid w:val="00AE7716"/>
    <w:rsid w:val="00AF2B27"/>
    <w:rsid w:val="00AF364D"/>
    <w:rsid w:val="00AF5CD4"/>
    <w:rsid w:val="00AF6BDF"/>
    <w:rsid w:val="00B055C3"/>
    <w:rsid w:val="00B11CAB"/>
    <w:rsid w:val="00B12545"/>
    <w:rsid w:val="00B23ADD"/>
    <w:rsid w:val="00B413ED"/>
    <w:rsid w:val="00B45C0A"/>
    <w:rsid w:val="00B45D8B"/>
    <w:rsid w:val="00B46C3D"/>
    <w:rsid w:val="00B56854"/>
    <w:rsid w:val="00B57503"/>
    <w:rsid w:val="00B67E16"/>
    <w:rsid w:val="00B71215"/>
    <w:rsid w:val="00B74A6F"/>
    <w:rsid w:val="00B74FB4"/>
    <w:rsid w:val="00B83693"/>
    <w:rsid w:val="00B85D91"/>
    <w:rsid w:val="00BA1F43"/>
    <w:rsid w:val="00BA2C5F"/>
    <w:rsid w:val="00BA77DF"/>
    <w:rsid w:val="00BB333E"/>
    <w:rsid w:val="00BD3858"/>
    <w:rsid w:val="00BD3970"/>
    <w:rsid w:val="00BE50F7"/>
    <w:rsid w:val="00BF3ABD"/>
    <w:rsid w:val="00BF4214"/>
    <w:rsid w:val="00C20DFB"/>
    <w:rsid w:val="00C22221"/>
    <w:rsid w:val="00C35C3E"/>
    <w:rsid w:val="00C473F4"/>
    <w:rsid w:val="00C574EE"/>
    <w:rsid w:val="00C613B1"/>
    <w:rsid w:val="00C6718D"/>
    <w:rsid w:val="00C70928"/>
    <w:rsid w:val="00C71F3B"/>
    <w:rsid w:val="00C8727C"/>
    <w:rsid w:val="00C87D20"/>
    <w:rsid w:val="00C903C0"/>
    <w:rsid w:val="00C94B05"/>
    <w:rsid w:val="00CA110C"/>
    <w:rsid w:val="00CA4BC6"/>
    <w:rsid w:val="00CC509B"/>
    <w:rsid w:val="00CC666C"/>
    <w:rsid w:val="00CD0116"/>
    <w:rsid w:val="00CD2954"/>
    <w:rsid w:val="00CD2DDE"/>
    <w:rsid w:val="00CE0D2B"/>
    <w:rsid w:val="00CE1572"/>
    <w:rsid w:val="00CE7002"/>
    <w:rsid w:val="00CF3DF7"/>
    <w:rsid w:val="00CF74B3"/>
    <w:rsid w:val="00D02CD9"/>
    <w:rsid w:val="00D02EC3"/>
    <w:rsid w:val="00D050F3"/>
    <w:rsid w:val="00D06775"/>
    <w:rsid w:val="00D137A1"/>
    <w:rsid w:val="00D14687"/>
    <w:rsid w:val="00D17F84"/>
    <w:rsid w:val="00D2279D"/>
    <w:rsid w:val="00D24810"/>
    <w:rsid w:val="00D25D93"/>
    <w:rsid w:val="00D2738D"/>
    <w:rsid w:val="00D3211F"/>
    <w:rsid w:val="00D41327"/>
    <w:rsid w:val="00D4326E"/>
    <w:rsid w:val="00D523A0"/>
    <w:rsid w:val="00D80A01"/>
    <w:rsid w:val="00D81E68"/>
    <w:rsid w:val="00D8299C"/>
    <w:rsid w:val="00D8456E"/>
    <w:rsid w:val="00D8457D"/>
    <w:rsid w:val="00D84EB3"/>
    <w:rsid w:val="00D87547"/>
    <w:rsid w:val="00D90FC1"/>
    <w:rsid w:val="00D917EB"/>
    <w:rsid w:val="00DA3750"/>
    <w:rsid w:val="00DA4E0F"/>
    <w:rsid w:val="00DA4E39"/>
    <w:rsid w:val="00DB0444"/>
    <w:rsid w:val="00DB799B"/>
    <w:rsid w:val="00DC24BF"/>
    <w:rsid w:val="00DD3EAF"/>
    <w:rsid w:val="00DD4938"/>
    <w:rsid w:val="00DD7DD1"/>
    <w:rsid w:val="00DE6986"/>
    <w:rsid w:val="00E023E3"/>
    <w:rsid w:val="00E06268"/>
    <w:rsid w:val="00E1099E"/>
    <w:rsid w:val="00E13C24"/>
    <w:rsid w:val="00E14F23"/>
    <w:rsid w:val="00E20922"/>
    <w:rsid w:val="00E22D7F"/>
    <w:rsid w:val="00E2457C"/>
    <w:rsid w:val="00E37F35"/>
    <w:rsid w:val="00E4138A"/>
    <w:rsid w:val="00E44D4F"/>
    <w:rsid w:val="00E44E46"/>
    <w:rsid w:val="00E4639D"/>
    <w:rsid w:val="00E55526"/>
    <w:rsid w:val="00E643D6"/>
    <w:rsid w:val="00E64C64"/>
    <w:rsid w:val="00E65790"/>
    <w:rsid w:val="00E80534"/>
    <w:rsid w:val="00E82BFC"/>
    <w:rsid w:val="00E851B3"/>
    <w:rsid w:val="00E867AE"/>
    <w:rsid w:val="00E87BEA"/>
    <w:rsid w:val="00E91909"/>
    <w:rsid w:val="00E93DE2"/>
    <w:rsid w:val="00E976CA"/>
    <w:rsid w:val="00EA3A57"/>
    <w:rsid w:val="00EA510E"/>
    <w:rsid w:val="00EA5B6E"/>
    <w:rsid w:val="00EE1F9E"/>
    <w:rsid w:val="00EF0C6A"/>
    <w:rsid w:val="00EF59F6"/>
    <w:rsid w:val="00EF6346"/>
    <w:rsid w:val="00F028AD"/>
    <w:rsid w:val="00F061C1"/>
    <w:rsid w:val="00F235B1"/>
    <w:rsid w:val="00F2553E"/>
    <w:rsid w:val="00F2668C"/>
    <w:rsid w:val="00F31938"/>
    <w:rsid w:val="00F34CCA"/>
    <w:rsid w:val="00F34E99"/>
    <w:rsid w:val="00F40CC6"/>
    <w:rsid w:val="00F46E5E"/>
    <w:rsid w:val="00F547E4"/>
    <w:rsid w:val="00F57D9D"/>
    <w:rsid w:val="00F60EE9"/>
    <w:rsid w:val="00F7275D"/>
    <w:rsid w:val="00F923CF"/>
    <w:rsid w:val="00F92644"/>
    <w:rsid w:val="00F978F3"/>
    <w:rsid w:val="00FB1200"/>
    <w:rsid w:val="00FB3015"/>
    <w:rsid w:val="00FB79CC"/>
    <w:rsid w:val="00FC3E34"/>
    <w:rsid w:val="00FC4CB2"/>
    <w:rsid w:val="00FD03EB"/>
    <w:rsid w:val="00FD08AF"/>
    <w:rsid w:val="00FE2B1F"/>
    <w:rsid w:val="00FF2CA8"/>
    <w:rsid w:val="00FF6706"/>
    <w:rsid w:val="00FF7F79"/>
    <w:rsid w:val="03C71FFC"/>
    <w:rsid w:val="0565AF1B"/>
    <w:rsid w:val="08D0207D"/>
    <w:rsid w:val="10548AB5"/>
    <w:rsid w:val="10B64D63"/>
    <w:rsid w:val="10BFD70F"/>
    <w:rsid w:val="117E870E"/>
    <w:rsid w:val="15281575"/>
    <w:rsid w:val="1576670F"/>
    <w:rsid w:val="1AD5DB09"/>
    <w:rsid w:val="1B161BCA"/>
    <w:rsid w:val="1FAD5B9C"/>
    <w:rsid w:val="213CD0B7"/>
    <w:rsid w:val="216C5C08"/>
    <w:rsid w:val="219DAABB"/>
    <w:rsid w:val="233FE8CE"/>
    <w:rsid w:val="23E705CA"/>
    <w:rsid w:val="240019F9"/>
    <w:rsid w:val="2435E69B"/>
    <w:rsid w:val="24803D00"/>
    <w:rsid w:val="25AD9564"/>
    <w:rsid w:val="2738EFD4"/>
    <w:rsid w:val="278B5211"/>
    <w:rsid w:val="291B3D59"/>
    <w:rsid w:val="291C3FBF"/>
    <w:rsid w:val="2B1FBE56"/>
    <w:rsid w:val="2BF290F0"/>
    <w:rsid w:val="2D7C2868"/>
    <w:rsid w:val="300F6014"/>
    <w:rsid w:val="30834FA5"/>
    <w:rsid w:val="33424FA1"/>
    <w:rsid w:val="33C9960B"/>
    <w:rsid w:val="34162742"/>
    <w:rsid w:val="3533FD85"/>
    <w:rsid w:val="35D36C5E"/>
    <w:rsid w:val="35FDB75B"/>
    <w:rsid w:val="36227A2D"/>
    <w:rsid w:val="37F9438D"/>
    <w:rsid w:val="38C8B6A4"/>
    <w:rsid w:val="3A782827"/>
    <w:rsid w:val="3CE08C64"/>
    <w:rsid w:val="3E603C0A"/>
    <w:rsid w:val="40513B5A"/>
    <w:rsid w:val="416532F2"/>
    <w:rsid w:val="4349309B"/>
    <w:rsid w:val="48C13CF6"/>
    <w:rsid w:val="49EFB903"/>
    <w:rsid w:val="4A8C1448"/>
    <w:rsid w:val="4C254744"/>
    <w:rsid w:val="4DC222E2"/>
    <w:rsid w:val="4DC7D757"/>
    <w:rsid w:val="4F0BE941"/>
    <w:rsid w:val="4F5E10B0"/>
    <w:rsid w:val="4F7460C9"/>
    <w:rsid w:val="50409C90"/>
    <w:rsid w:val="52AFCC43"/>
    <w:rsid w:val="5364A179"/>
    <w:rsid w:val="56CBCF56"/>
    <w:rsid w:val="5A21E359"/>
    <w:rsid w:val="5C397AB8"/>
    <w:rsid w:val="5F80379E"/>
    <w:rsid w:val="61F0DE8C"/>
    <w:rsid w:val="66875905"/>
    <w:rsid w:val="69684316"/>
    <w:rsid w:val="6A6BA68C"/>
    <w:rsid w:val="6E633E7A"/>
    <w:rsid w:val="6E69F78D"/>
    <w:rsid w:val="6F9B8978"/>
    <w:rsid w:val="70F72780"/>
    <w:rsid w:val="71200DC8"/>
    <w:rsid w:val="71C2CBEA"/>
    <w:rsid w:val="7739A9DC"/>
    <w:rsid w:val="77667B56"/>
    <w:rsid w:val="78C160E1"/>
    <w:rsid w:val="79E239F7"/>
    <w:rsid w:val="7BED108F"/>
    <w:rsid w:val="7CC596CE"/>
    <w:rsid w:val="7CD31CE0"/>
    <w:rsid w:val="7F85E7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1B832"/>
  <w15:chartTrackingRefBased/>
  <w15:docId w15:val="{9393B3A4-9F01-4460-92B7-30975C77D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8F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978F3"/>
    <w:pPr>
      <w:tabs>
        <w:tab w:val="center" w:pos="4513"/>
        <w:tab w:val="right" w:pos="9026"/>
      </w:tabs>
    </w:pPr>
  </w:style>
  <w:style w:type="character" w:customStyle="1" w:styleId="HeaderChar">
    <w:name w:val="Header Char"/>
    <w:basedOn w:val="DefaultParagraphFont"/>
    <w:link w:val="Header"/>
    <w:uiPriority w:val="99"/>
    <w:rsid w:val="00F978F3"/>
  </w:style>
  <w:style w:type="paragraph" w:styleId="Footer">
    <w:name w:val="footer"/>
    <w:basedOn w:val="Normal"/>
    <w:link w:val="FooterChar"/>
    <w:uiPriority w:val="99"/>
    <w:unhideWhenUsed/>
    <w:rsid w:val="00F978F3"/>
    <w:pPr>
      <w:tabs>
        <w:tab w:val="center" w:pos="4513"/>
        <w:tab w:val="right" w:pos="9026"/>
      </w:tabs>
    </w:pPr>
  </w:style>
  <w:style w:type="character" w:customStyle="1" w:styleId="FooterChar">
    <w:name w:val="Footer Char"/>
    <w:basedOn w:val="DefaultParagraphFont"/>
    <w:link w:val="Footer"/>
    <w:uiPriority w:val="99"/>
    <w:rsid w:val="00F978F3"/>
  </w:style>
  <w:style w:type="table" w:styleId="TableGrid">
    <w:name w:val="Table Grid"/>
    <w:basedOn w:val="TableNormal"/>
    <w:rsid w:val="00F978F3"/>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67AD"/>
    <w:pPr>
      <w:ind w:left="720"/>
      <w:contextualSpacing/>
    </w:pPr>
  </w:style>
  <w:style w:type="paragraph" w:styleId="Revision">
    <w:name w:val="Revision"/>
    <w:hidden/>
    <w:uiPriority w:val="99"/>
    <w:semiHidden/>
    <w:rsid w:val="004372EC"/>
    <w:pPr>
      <w:spacing w:after="0" w:line="240" w:lineRule="auto"/>
    </w:pPr>
  </w:style>
  <w:style w:type="character" w:styleId="CommentReference">
    <w:name w:val="annotation reference"/>
    <w:basedOn w:val="DefaultParagraphFont"/>
    <w:uiPriority w:val="99"/>
    <w:semiHidden/>
    <w:unhideWhenUsed/>
    <w:rsid w:val="00F57D9D"/>
    <w:rPr>
      <w:sz w:val="16"/>
      <w:szCs w:val="16"/>
    </w:rPr>
  </w:style>
  <w:style w:type="paragraph" w:styleId="CommentText">
    <w:name w:val="annotation text"/>
    <w:basedOn w:val="Normal"/>
    <w:link w:val="CommentTextChar"/>
    <w:uiPriority w:val="99"/>
    <w:unhideWhenUsed/>
    <w:rsid w:val="00F57D9D"/>
    <w:rPr>
      <w:sz w:val="20"/>
      <w:szCs w:val="20"/>
    </w:rPr>
  </w:style>
  <w:style w:type="character" w:customStyle="1" w:styleId="CommentTextChar">
    <w:name w:val="Comment Text Char"/>
    <w:basedOn w:val="DefaultParagraphFont"/>
    <w:link w:val="CommentText"/>
    <w:uiPriority w:val="99"/>
    <w:rsid w:val="00F57D9D"/>
    <w:rPr>
      <w:sz w:val="20"/>
      <w:szCs w:val="20"/>
    </w:rPr>
  </w:style>
  <w:style w:type="paragraph" w:styleId="CommentSubject">
    <w:name w:val="annotation subject"/>
    <w:basedOn w:val="CommentText"/>
    <w:next w:val="CommentText"/>
    <w:link w:val="CommentSubjectChar"/>
    <w:uiPriority w:val="99"/>
    <w:semiHidden/>
    <w:unhideWhenUsed/>
    <w:rsid w:val="00F57D9D"/>
    <w:rPr>
      <w:b/>
      <w:bCs/>
    </w:rPr>
  </w:style>
  <w:style w:type="character" w:customStyle="1" w:styleId="CommentSubjectChar">
    <w:name w:val="Comment Subject Char"/>
    <w:basedOn w:val="CommentTextChar"/>
    <w:link w:val="CommentSubject"/>
    <w:uiPriority w:val="99"/>
    <w:semiHidden/>
    <w:rsid w:val="00F57D9D"/>
    <w:rPr>
      <w:b/>
      <w:bCs/>
      <w:sz w:val="20"/>
      <w:szCs w:val="20"/>
    </w:rPr>
  </w:style>
  <w:style w:type="character" w:styleId="Hyperlink">
    <w:name w:val="Hyperlink"/>
    <w:basedOn w:val="DefaultParagraphFont"/>
    <w:uiPriority w:val="99"/>
    <w:unhideWhenUsed/>
    <w:rsid w:val="00E65790"/>
    <w:rPr>
      <w:color w:val="0563C1" w:themeColor="hyperlink"/>
      <w:u w:val="single"/>
    </w:rPr>
  </w:style>
  <w:style w:type="character" w:styleId="UnresolvedMention">
    <w:name w:val="Unresolved Mention"/>
    <w:basedOn w:val="DefaultParagraphFont"/>
    <w:uiPriority w:val="99"/>
    <w:semiHidden/>
    <w:unhideWhenUsed/>
    <w:rsid w:val="00E65790"/>
    <w:rPr>
      <w:color w:val="605E5C"/>
      <w:shd w:val="clear" w:color="auto" w:fill="E1DFDD"/>
    </w:rPr>
  </w:style>
  <w:style w:type="paragraph" w:styleId="NormalWeb">
    <w:name w:val="Normal (Web)"/>
    <w:basedOn w:val="Normal"/>
    <w:uiPriority w:val="99"/>
    <w:unhideWhenUsed/>
    <w:rsid w:val="00F547E4"/>
    <w:pPr>
      <w:spacing w:before="100" w:beforeAutospacing="1" w:after="100" w:afterAutospacing="1"/>
    </w:pPr>
    <w:rPr>
      <w:rFonts w:ascii="Times New Roman" w:eastAsia="Times New Roman" w:hAnsi="Times New Roman" w:cs="Times New Roman"/>
      <w:sz w:val="24"/>
      <w:szCs w:val="24"/>
      <w:lang w:eastAsia="en-NZ"/>
    </w:rPr>
  </w:style>
  <w:style w:type="table" w:styleId="GridTable1Light">
    <w:name w:val="Grid Table 1 Light"/>
    <w:basedOn w:val="TableNormal"/>
    <w:uiPriority w:val="46"/>
    <w:rsid w:val="00BD385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3">
    <w:name w:val="List Table 3"/>
    <w:basedOn w:val="TableNormal"/>
    <w:uiPriority w:val="48"/>
    <w:rsid w:val="0009231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Default">
    <w:name w:val="Default"/>
    <w:rsid w:val="002411B3"/>
    <w:pPr>
      <w:autoSpaceDE w:val="0"/>
      <w:autoSpaceDN w:val="0"/>
      <w:adjustRightInd w:val="0"/>
      <w:spacing w:after="0" w:line="240" w:lineRule="auto"/>
    </w:pPr>
    <w:rPr>
      <w:rFonts w:ascii="Open Sans" w:hAnsi="Open Sans" w:cs="Open Sans"/>
      <w:color w:val="000000"/>
      <w:sz w:val="24"/>
      <w:szCs w:val="24"/>
    </w:rPr>
  </w:style>
  <w:style w:type="character" w:styleId="Mention">
    <w:name w:val="Mention"/>
    <w:basedOn w:val="DefaultParagraphFont"/>
    <w:uiPriority w:val="99"/>
    <w:unhideWhenUsed/>
    <w:rsid w:val="00484FE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A3AE9871470649BFEDA246DA8472E5" ma:contentTypeVersion="7" ma:contentTypeDescription="Create a new document." ma:contentTypeScope="" ma:versionID="ca56a27fbb6d3ad3063ed06a23d2531c">
  <xsd:schema xmlns:xsd="http://www.w3.org/2001/XMLSchema" xmlns:xs="http://www.w3.org/2001/XMLSchema" xmlns:p="http://schemas.microsoft.com/office/2006/metadata/properties" xmlns:ns2="2b1c0c1f-24a4-4946-a0e1-28b1901a1469" xmlns:ns3="5cc53dc6-0691-475d-ac63-0ec3ced55ddc" targetNamespace="http://schemas.microsoft.com/office/2006/metadata/properties" ma:root="true" ma:fieldsID="d27efaf52033536c5f4cd02d89af1d61" ns2:_="" ns3:_="">
    <xsd:import namespace="2b1c0c1f-24a4-4946-a0e1-28b1901a1469"/>
    <xsd:import namespace="5cc53dc6-0691-475d-ac63-0ec3ced55ddc"/>
    <xsd:element name="properties">
      <xsd:complexType>
        <xsd:sequence>
          <xsd:element name="documentManagement">
            <xsd:complexType>
              <xsd:all>
                <xsd:element ref="ns2:jed0920d37714a72b131692ea9186ed6"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_dlc_DocId" minOccurs="0"/>
                <xsd:element ref="ns3:_dlc_DocIdUrl" minOccurs="0"/>
                <xsd:element ref="ns3:_dlc_DocIdPersistId" minOccurs="0"/>
                <xsd:element ref="ns3:Document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c0c1f-24a4-4946-a0e1-28b1901a1469" elementFormDefault="qualified">
    <xsd:import namespace="http://schemas.microsoft.com/office/2006/documentManagement/types"/>
    <xsd:import namespace="http://schemas.microsoft.com/office/infopath/2007/PartnerControls"/>
    <xsd:element name="jed0920d37714a72b131692ea9186ed6" ma:index="8" nillable="true" ma:displayName="Designation_0" ma:hidden="true" ma:internalName="jed0920d37714a72b131692ea9186ed6">
      <xsd:simpleType>
        <xsd:restriction base="dms:Note"/>
      </xsd:simpleType>
    </xsd:element>
    <xsd:element name="TaxCatchAll" ma:index="9" nillable="true" ma:displayName="Taxonomy Catch All Column" ma:hidden="true" ma:list="{35299d39-e4b1-440f-b5d3-439b9e3783f3}" ma:internalName="TaxCatchAll" ma:showField="CatchAllData" ma:web="2b1c0c1f-24a4-4946-a0e1-28b1901a14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c53dc6-0691-475d-ac63-0ec3ced55d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format="Hyperlink"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DocumentOwner" ma:index="17" nillable="true" ma:displayName="Docum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b1c0c1f-24a4-4946-a0e1-28b1901a1469" xsi:nil="true"/>
    <jed0920d37714a72b131692ea9186ed6 xmlns="2b1c0c1f-24a4-4946-a0e1-28b1901a1469" xsi:nil="true"/>
    <_dlc_DocId xmlns="5cc53dc6-0691-475d-ac63-0ec3ced55ddc">XZN4YUKN4TNT-2141531445-1365</_dlc_DocId>
    <_dlc_DocIdUrl xmlns="5cc53dc6-0691-475d-ac63-0ec3ced55ddc">
      <Url>https://mercyhospitalorgnz.sharepoint.com/sites/Policies/_layouts/15/DocIdRedir.aspx?ID=XZN4YUKN4TNT-2141531445-1365</Url>
      <Description>XZN4YUKN4TNT-2141531445-1365</Description>
    </_dlc_DocIdUrl>
    <DocumentOwner xmlns="5cc53dc6-0691-475d-ac63-0ec3ced55ddc">
      <UserInfo>
        <DisplayName/>
        <AccountId xsi:nil="true"/>
        <AccountType/>
      </UserInfo>
    </Document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ABE4168-E773-4A15-AE21-054C23972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c0c1f-24a4-4946-a0e1-28b1901a1469"/>
    <ds:schemaRef ds:uri="5cc53dc6-0691-475d-ac63-0ec3ced55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0E7E35-C53C-4C1A-8733-24131C48FD1A}">
  <ds:schemaRefs>
    <ds:schemaRef ds:uri="http://schemas.microsoft.com/office/2006/metadata/properties"/>
    <ds:schemaRef ds:uri="http://schemas.microsoft.com/office/infopath/2007/PartnerControls"/>
    <ds:schemaRef ds:uri="2b1c0c1f-24a4-4946-a0e1-28b1901a1469"/>
    <ds:schemaRef ds:uri="5cc53dc6-0691-475d-ac63-0ec3ced55ddc"/>
  </ds:schemaRefs>
</ds:datastoreItem>
</file>

<file path=customXml/itemProps3.xml><?xml version="1.0" encoding="utf-8"?>
<ds:datastoreItem xmlns:ds="http://schemas.openxmlformats.org/officeDocument/2006/customXml" ds:itemID="{6591F232-848D-4B58-BA32-160B42F24A66}">
  <ds:schemaRefs>
    <ds:schemaRef ds:uri="http://schemas.microsoft.com/sharepoint/v3/contenttype/forms"/>
  </ds:schemaRefs>
</ds:datastoreItem>
</file>

<file path=customXml/itemProps4.xml><?xml version="1.0" encoding="utf-8"?>
<ds:datastoreItem xmlns:ds="http://schemas.openxmlformats.org/officeDocument/2006/customXml" ds:itemID="{96B20530-CECB-4D2A-9E5B-AEC7CC01E9A0}">
  <ds:schemaRefs>
    <ds:schemaRef ds:uri="http://schemas.microsoft.com/sharepoint/events"/>
  </ds:schemaRefs>
</ds:datastoreItem>
</file>

<file path=docMetadata/LabelInfo.xml><?xml version="1.0" encoding="utf-8"?>
<clbl:labelList xmlns:clbl="http://schemas.microsoft.com/office/2020/mipLabelMetadata">
  <clbl:label id="{db360743-beb4-497b-9878-19689fb7f93f}" enabled="0" method="" siteId="{db360743-beb4-497b-9878-19689fb7f93f}"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1203</Words>
  <Characters>7280</Characters>
  <Application>Microsoft Office Word</Application>
  <DocSecurity>0</DocSecurity>
  <Lines>173</Lines>
  <Paragraphs>124</Paragraphs>
  <ScaleCrop>false</ScaleCrop>
  <Company>Mercy Hospital Dunedin</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2 - Policy Template</dc:title>
  <dc:subject/>
  <dc:creator>Deborah Kay-Corkin</dc:creator>
  <cp:keywords/>
  <dc:description/>
  <cp:lastModifiedBy>Angela Dewhirst</cp:lastModifiedBy>
  <cp:revision>27</cp:revision>
  <dcterms:created xsi:type="dcterms:W3CDTF">2026-05-22T02:22:00Z</dcterms:created>
  <dcterms:modified xsi:type="dcterms:W3CDTF">2026-08-11T20:09:00Z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0x0101006EA3AE9871470649BFEDA246DA8472E5</vt:lpwstr>
  </property>
  <property fmtid="{D5CDD505-2E9C-101B-9397-08002B2CF9AE}" pid="3" name="_dlc_DocIdItemGuid">
    <vt:lpwstr>a1edde87-0b2f-4f51-8411-70d9b7e47d19</vt:lpwstr>
  </property>
  <property fmtid="{D5CDD505-2E9C-101B-9397-08002B2CF9AE}" pid="4" name="_docset_NoMedatataSyncRequired">
    <vt:lpwstr>False</vt:lpwstr>
  </property>
  <property fmtid="{D5CDD505-2E9C-101B-9397-08002B2CF9AE}" pid="5" name="Status">
    <vt:lpwstr>Active</vt:lpwstr>
  </property>
  <property fmtid="{D5CDD505-2E9C-101B-9397-08002B2CF9AE}" pid="6" name="Document ID Value">
    <vt:lpwstr>MERCY-59-750</vt:lpwstr>
  </property>
  <property fmtid="{D5CDD505-2E9C-101B-9397-08002B2CF9AE}" pid="7" name="Date Revised">
    <vt:lpwstr>2024-03-01T00:00:00</vt:lpwstr>
  </property>
  <property fmtid="{D5CDD505-2E9C-101B-9397-08002B2CF9AE}" pid="8" name="MediaServiceImageTags">
    <vt:lpwstr/>
  </property>
  <property fmtid="{D5CDD505-2E9C-101B-9397-08002B2CF9AE}" pid="9" name="docLang">
    <vt:lpwstr>en</vt:lpwstr>
  </property>
  <property fmtid="{D5CDD505-2E9C-101B-9397-08002B2CF9AE}" pid="10" name="Designation">
    <vt:lpwstr/>
  </property>
  <property fmtid="{D5CDD505-2E9C-101B-9397-08002B2CF9AE}" pid="11" name="Review Date">
    <vt:filetime>2027-08-10T12:00:00Z</vt:filetime>
  </property>
  <property fmtid="{D5CDD505-2E9C-101B-9397-08002B2CF9AE}" pid="12" name="PolicyEndDate">
    <vt:filetime>2026-08-10T12:00:00Z</vt:filetime>
  </property>
  <property fmtid="{D5CDD505-2E9C-101B-9397-08002B2CF9AE}" pid="13" name="PloicyStatus">
    <vt:lpwstr>Active</vt:lpwstr>
  </property>
</Properties>
</file>