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DC4E2" w14:textId="77777777" w:rsidR="008F3762" w:rsidRPr="008843E1" w:rsidRDefault="008F3762" w:rsidP="1D6E8785">
      <w:pPr>
        <w:jc w:val="both"/>
        <w:rPr>
          <w:rFonts w:ascii="Calibri Light" w:hAnsi="Calibri Light" w:cs="Calibri Light"/>
          <w:b/>
          <w:bCs/>
        </w:rPr>
      </w:pPr>
      <w:r w:rsidRPr="1D6E8785">
        <w:rPr>
          <w:rFonts w:ascii="Calibri Light" w:hAnsi="Calibri Light" w:cs="Calibri Light"/>
          <w:b/>
          <w:bCs/>
        </w:rPr>
        <w:t>Policy Applies to:</w:t>
      </w:r>
    </w:p>
    <w:p w14:paraId="1F1A43B6" w14:textId="3738BF89" w:rsidR="008F3762" w:rsidRPr="008843E1" w:rsidRDefault="008F3762" w:rsidP="008F3762">
      <w:pPr>
        <w:jc w:val="both"/>
        <w:rPr>
          <w:rFonts w:ascii="Calibri Light" w:hAnsi="Calibri Light" w:cs="Calibri Light"/>
          <w:b/>
        </w:rPr>
      </w:pPr>
      <w:r w:rsidRPr="0D30858E">
        <w:rPr>
          <w:rFonts w:ascii="Calibri Light" w:hAnsi="Calibri Light" w:cs="Calibri Light"/>
        </w:rPr>
        <w:t>All Mercy Hospital Staff and Credentialed Specialists</w:t>
      </w:r>
      <w:r w:rsidR="25CC0966" w:rsidRPr="0D30858E">
        <w:rPr>
          <w:rFonts w:ascii="Calibri Light" w:hAnsi="Calibri Light" w:cs="Calibri Light"/>
        </w:rPr>
        <w:t>.</w:t>
      </w:r>
    </w:p>
    <w:p w14:paraId="4DA4505E" w14:textId="77777777" w:rsidR="008F3762" w:rsidRPr="008843E1" w:rsidRDefault="008F3762" w:rsidP="008F3762">
      <w:pPr>
        <w:jc w:val="both"/>
        <w:rPr>
          <w:rFonts w:ascii="Calibri Light" w:hAnsi="Calibri Light" w:cs="Calibri Light"/>
          <w:b/>
        </w:rPr>
      </w:pPr>
      <w:r w:rsidRPr="008843E1">
        <w:rPr>
          <w:rFonts w:ascii="Calibri Light" w:hAnsi="Calibri Light" w:cs="Calibri Light"/>
          <w:b/>
        </w:rPr>
        <w:t>Related Standards:</w:t>
      </w:r>
    </w:p>
    <w:p w14:paraId="33AC0948" w14:textId="77777777" w:rsidR="008F3762" w:rsidRPr="008843E1" w:rsidRDefault="008F3762" w:rsidP="008F3762">
      <w:pPr>
        <w:pStyle w:val="NormalWeb"/>
        <w:numPr>
          <w:ilvl w:val="0"/>
          <w:numId w:val="26"/>
        </w:numPr>
        <w:rPr>
          <w:rFonts w:ascii="Calibri Light" w:hAnsi="Calibri Light" w:cs="Calibri Light"/>
        </w:rPr>
      </w:pPr>
      <w:r w:rsidRPr="008843E1">
        <w:rPr>
          <w:rFonts w:ascii="Calibri Light" w:hAnsi="Calibri Light" w:cs="Calibri Light"/>
          <w:lang w:val="en-NZ" w:eastAsia="en-NZ"/>
        </w:rPr>
        <w:t>Health and Safety at Work Act, 2015</w:t>
      </w:r>
    </w:p>
    <w:p w14:paraId="69ECCE8B" w14:textId="77777777" w:rsidR="008F3762" w:rsidRPr="008843E1" w:rsidRDefault="008F3762" w:rsidP="008F3762">
      <w:pPr>
        <w:pStyle w:val="NormalWeb"/>
        <w:numPr>
          <w:ilvl w:val="0"/>
          <w:numId w:val="26"/>
        </w:numPr>
        <w:rPr>
          <w:rFonts w:ascii="Calibri Light" w:hAnsi="Calibri Light" w:cs="Calibri Light"/>
        </w:rPr>
      </w:pPr>
      <w:r w:rsidRPr="008843E1">
        <w:rPr>
          <w:rFonts w:ascii="Calibri Light" w:hAnsi="Calibri Light" w:cs="Calibri Light"/>
          <w:lang w:val="en-NZ" w:eastAsia="en-NZ"/>
        </w:rPr>
        <w:t>Health and Safety at Work (Asbestos) Regulation 2016</w:t>
      </w:r>
    </w:p>
    <w:p w14:paraId="3CBC9DF6" w14:textId="493C8EDB" w:rsidR="008F3762" w:rsidRPr="008843E1" w:rsidRDefault="008F3762" w:rsidP="008F3762">
      <w:pPr>
        <w:pStyle w:val="NormalWeb"/>
        <w:numPr>
          <w:ilvl w:val="0"/>
          <w:numId w:val="26"/>
        </w:numPr>
        <w:rPr>
          <w:rFonts w:ascii="Calibri Light" w:hAnsi="Calibri Light" w:cs="Calibri Light"/>
        </w:rPr>
      </w:pPr>
      <w:r w:rsidRPr="008843E1">
        <w:rPr>
          <w:rFonts w:ascii="Calibri Light" w:hAnsi="Calibri Light" w:cs="Calibri Light"/>
          <w:lang w:val="en-NZ" w:eastAsia="en-NZ"/>
        </w:rPr>
        <w:t xml:space="preserve">Health and Safety at </w:t>
      </w:r>
      <w:r w:rsidR="00FE7D06" w:rsidRPr="008843E1">
        <w:rPr>
          <w:rFonts w:ascii="Calibri Light" w:hAnsi="Calibri Light" w:cs="Calibri Light"/>
          <w:lang w:val="en-NZ" w:eastAsia="en-NZ"/>
        </w:rPr>
        <w:t>Work (</w:t>
      </w:r>
      <w:r w:rsidRPr="008843E1">
        <w:rPr>
          <w:rFonts w:ascii="Calibri Light" w:hAnsi="Calibri Light" w:cs="Calibri Light"/>
          <w:lang w:val="en-NZ" w:eastAsia="en-NZ"/>
        </w:rPr>
        <w:t>General Risk and Workplace Management) Regulations 2016</w:t>
      </w:r>
    </w:p>
    <w:p w14:paraId="2B04BCB0" w14:textId="77777777" w:rsidR="008F3762" w:rsidRPr="008843E1" w:rsidRDefault="008F3762" w:rsidP="008F3762">
      <w:pPr>
        <w:pStyle w:val="NormalWeb"/>
        <w:numPr>
          <w:ilvl w:val="0"/>
          <w:numId w:val="26"/>
        </w:numPr>
        <w:rPr>
          <w:rFonts w:ascii="Calibri Light" w:hAnsi="Calibri Light" w:cs="Calibri Light"/>
        </w:rPr>
      </w:pPr>
      <w:r w:rsidRPr="008843E1">
        <w:rPr>
          <w:rFonts w:ascii="Calibri Light" w:hAnsi="Calibri Light" w:cs="Calibri Light"/>
        </w:rPr>
        <w:t xml:space="preserve">Privacy Act 2020 </w:t>
      </w:r>
    </w:p>
    <w:p w14:paraId="6FC76900" w14:textId="77777777" w:rsidR="008F3762" w:rsidRPr="008843E1" w:rsidRDefault="008F3762" w:rsidP="008F3762">
      <w:pPr>
        <w:pStyle w:val="NormalWeb"/>
        <w:numPr>
          <w:ilvl w:val="0"/>
          <w:numId w:val="26"/>
        </w:numPr>
        <w:rPr>
          <w:rFonts w:ascii="Calibri Light" w:hAnsi="Calibri Light" w:cs="Calibri Light"/>
        </w:rPr>
      </w:pPr>
      <w:hyperlink r:id="rId12" w:history="1">
        <w:r w:rsidRPr="008843E1">
          <w:rPr>
            <w:rFonts w:ascii="Calibri Light" w:hAnsi="Calibri Light" w:cs="Calibri Light"/>
          </w:rPr>
          <w:t xml:space="preserve">Accident Compensation Act 2001 </w:t>
        </w:r>
      </w:hyperlink>
    </w:p>
    <w:p w14:paraId="501426A0" w14:textId="684B2E52" w:rsidR="008F3762" w:rsidRPr="008843E1" w:rsidRDefault="008F3762" w:rsidP="008F3762">
      <w:pPr>
        <w:pStyle w:val="NormalWeb"/>
        <w:numPr>
          <w:ilvl w:val="0"/>
          <w:numId w:val="26"/>
        </w:numPr>
        <w:rPr>
          <w:rFonts w:ascii="Calibri Light" w:hAnsi="Calibri Light" w:cs="Calibri Light"/>
        </w:rPr>
      </w:pPr>
      <w:r w:rsidRPr="656494C0">
        <w:rPr>
          <w:rFonts w:ascii="Calibri Light" w:hAnsi="Calibri Light" w:cs="Calibri Light"/>
        </w:rPr>
        <w:t xml:space="preserve">Workplace Exposure Standards and Biological Indices </w:t>
      </w:r>
      <w:r w:rsidR="1133FFF2" w:rsidRPr="656494C0">
        <w:rPr>
          <w:rFonts w:ascii="Calibri Light" w:hAnsi="Calibri Light" w:cs="Calibri Light"/>
        </w:rPr>
        <w:t>July 2026</w:t>
      </w:r>
    </w:p>
    <w:p w14:paraId="301AAB42" w14:textId="560F03C2" w:rsidR="008F3762" w:rsidRPr="008843E1" w:rsidRDefault="1758E5AE" w:rsidP="00FE7D06">
      <w:pPr>
        <w:numPr>
          <w:ilvl w:val="0"/>
          <w:numId w:val="26"/>
        </w:numPr>
        <w:spacing w:line="259" w:lineRule="auto"/>
        <w:jc w:val="both"/>
        <w:rPr>
          <w:rFonts w:ascii="Calibri Light" w:hAnsi="Calibri Light" w:cs="Calibri Light"/>
        </w:rPr>
      </w:pPr>
      <w:r w:rsidRPr="656494C0">
        <w:rPr>
          <w:rFonts w:ascii="Calibri Light" w:hAnsi="Calibri Light" w:cs="Calibri Light"/>
        </w:rPr>
        <w:t xml:space="preserve">Nga </w:t>
      </w:r>
      <w:proofErr w:type="spellStart"/>
      <w:r w:rsidRPr="656494C0">
        <w:rPr>
          <w:rFonts w:ascii="Calibri Light" w:hAnsi="Calibri Light" w:cs="Calibri Light"/>
        </w:rPr>
        <w:t>Parewa</w:t>
      </w:r>
      <w:proofErr w:type="spellEnd"/>
      <w:r w:rsidRPr="656494C0">
        <w:rPr>
          <w:rFonts w:ascii="Calibri Light" w:hAnsi="Calibri Light" w:cs="Calibri Light"/>
        </w:rPr>
        <w:t xml:space="preserve"> Standards </w:t>
      </w:r>
      <w:r w:rsidR="2A9CBA26" w:rsidRPr="656494C0">
        <w:rPr>
          <w:rFonts w:ascii="Calibri Light" w:hAnsi="Calibri Light" w:cs="Calibri Light"/>
        </w:rPr>
        <w:t>NZS 8134:2021</w:t>
      </w:r>
    </w:p>
    <w:p w14:paraId="3A4FEFA4" w14:textId="04893E05" w:rsidR="07F8698C" w:rsidRDefault="07F8698C" w:rsidP="656494C0">
      <w:pPr>
        <w:numPr>
          <w:ilvl w:val="0"/>
          <w:numId w:val="26"/>
        </w:numPr>
        <w:spacing w:line="259" w:lineRule="auto"/>
        <w:jc w:val="both"/>
        <w:rPr>
          <w:rFonts w:ascii="Calibri Light" w:hAnsi="Calibri Light" w:cs="Calibri Light"/>
        </w:rPr>
      </w:pPr>
      <w:r w:rsidRPr="656494C0">
        <w:rPr>
          <w:rFonts w:ascii="Calibri Light" w:hAnsi="Calibri Light" w:cs="Calibri Light"/>
        </w:rPr>
        <w:t>WorkSafe ‘Noise - the law’</w:t>
      </w:r>
    </w:p>
    <w:p w14:paraId="0A28C25F" w14:textId="77777777" w:rsidR="008F3762" w:rsidRPr="008843E1" w:rsidRDefault="008F3762" w:rsidP="008F3762">
      <w:pPr>
        <w:ind w:left="720"/>
        <w:jc w:val="both"/>
        <w:rPr>
          <w:rFonts w:ascii="Calibri Light" w:hAnsi="Calibri Light" w:cs="Calibri Light"/>
          <w:b/>
        </w:rPr>
      </w:pPr>
    </w:p>
    <w:p w14:paraId="58B55D40" w14:textId="77777777" w:rsidR="008F3762" w:rsidRPr="008843E1" w:rsidRDefault="008F3762" w:rsidP="008F3762">
      <w:pPr>
        <w:jc w:val="both"/>
        <w:rPr>
          <w:rFonts w:ascii="Calibri Light" w:hAnsi="Calibri Light" w:cs="Calibri Light"/>
          <w:b/>
        </w:rPr>
      </w:pPr>
      <w:r w:rsidRPr="0D30858E">
        <w:rPr>
          <w:rFonts w:ascii="Calibri Light" w:hAnsi="Calibri Light" w:cs="Calibri Light"/>
          <w:b/>
          <w:bCs/>
        </w:rPr>
        <w:t xml:space="preserve">Cultural Considerations: </w:t>
      </w:r>
    </w:p>
    <w:p w14:paraId="387480FC" w14:textId="3AADCE7B" w:rsidR="00947AAD" w:rsidRDefault="56ED48E2" w:rsidP="0D30858E">
      <w:pPr>
        <w:jc w:val="both"/>
        <w:rPr>
          <w:rFonts w:ascii="Calibri Light" w:hAnsi="Calibri Light" w:cs="Calibri Light"/>
        </w:rPr>
      </w:pPr>
      <w:r w:rsidRPr="656494C0">
        <w:rPr>
          <w:rFonts w:ascii="Calibri Light" w:hAnsi="Calibri Light" w:cs="Calibri Light"/>
        </w:rPr>
        <w:t xml:space="preserve">Any approaches to </w:t>
      </w:r>
      <w:r w:rsidR="58BFA920" w:rsidRPr="656494C0">
        <w:rPr>
          <w:rFonts w:ascii="Calibri Light" w:hAnsi="Calibri Light" w:cs="Calibri Light"/>
        </w:rPr>
        <w:t>health</w:t>
      </w:r>
      <w:r w:rsidRPr="656494C0">
        <w:rPr>
          <w:rFonts w:ascii="Calibri Light" w:hAnsi="Calibri Light" w:cs="Calibri Light"/>
        </w:rPr>
        <w:t xml:space="preserve"> monitoring will consider the cultural needs and requests</w:t>
      </w:r>
      <w:r w:rsidR="1440CF27" w:rsidRPr="656494C0">
        <w:rPr>
          <w:rFonts w:ascii="Calibri Light" w:hAnsi="Calibri Light" w:cs="Calibri Light"/>
        </w:rPr>
        <w:t xml:space="preserve"> of all individuals</w:t>
      </w:r>
      <w:r w:rsidRPr="656494C0">
        <w:rPr>
          <w:rFonts w:ascii="Calibri Light" w:hAnsi="Calibri Light" w:cs="Calibri Light"/>
        </w:rPr>
        <w:t xml:space="preserve">. </w:t>
      </w:r>
      <w:r w:rsidR="003A7509" w:rsidRPr="656494C0">
        <w:rPr>
          <w:rFonts w:ascii="Calibri Light" w:hAnsi="Calibri Light" w:cs="Calibri Light"/>
        </w:rPr>
        <w:t>Health monitoring</w:t>
      </w:r>
      <w:r w:rsidR="006E59DB" w:rsidRPr="656494C0">
        <w:rPr>
          <w:rFonts w:ascii="Calibri Light" w:hAnsi="Calibri Light" w:cs="Calibri Light"/>
        </w:rPr>
        <w:t xml:space="preserve"> is an opportunity to discuss any cultural requirements. </w:t>
      </w:r>
      <w:r w:rsidR="2DCC542A" w:rsidRPr="656494C0">
        <w:rPr>
          <w:rFonts w:ascii="Calibri Light" w:hAnsi="Calibri Light" w:cs="Calibri Light"/>
        </w:rPr>
        <w:t xml:space="preserve">Tikanga will be </w:t>
      </w:r>
      <w:r w:rsidR="7FAE5534" w:rsidRPr="656494C0">
        <w:rPr>
          <w:rFonts w:ascii="Calibri Light" w:hAnsi="Calibri Light" w:cs="Calibri Light"/>
        </w:rPr>
        <w:t>incorporated</w:t>
      </w:r>
      <w:r w:rsidR="2DCC542A" w:rsidRPr="656494C0">
        <w:rPr>
          <w:rFonts w:ascii="Calibri Light" w:hAnsi="Calibri Light" w:cs="Calibri Light"/>
        </w:rPr>
        <w:t xml:space="preserve"> in any health monitoring provided </w:t>
      </w:r>
      <w:r w:rsidR="5C15F65C" w:rsidRPr="656494C0">
        <w:rPr>
          <w:rFonts w:ascii="Calibri Light" w:hAnsi="Calibri Light" w:cs="Calibri Light"/>
        </w:rPr>
        <w:t xml:space="preserve">for </w:t>
      </w:r>
      <w:r w:rsidR="2DCC542A" w:rsidRPr="656494C0">
        <w:rPr>
          <w:rFonts w:ascii="Calibri Light" w:hAnsi="Calibri Light" w:cs="Calibri Light"/>
        </w:rPr>
        <w:t>staff</w:t>
      </w:r>
      <w:r w:rsidR="3CC6849A" w:rsidRPr="656494C0">
        <w:rPr>
          <w:rFonts w:ascii="Calibri Light" w:hAnsi="Calibri Light" w:cs="Calibri Light"/>
        </w:rPr>
        <w:t>.</w:t>
      </w:r>
      <w:r w:rsidR="2DCC542A" w:rsidRPr="656494C0">
        <w:rPr>
          <w:rFonts w:ascii="Calibri Light" w:hAnsi="Calibri Light" w:cs="Calibri Light"/>
        </w:rPr>
        <w:t xml:space="preserve"> </w:t>
      </w:r>
    </w:p>
    <w:p w14:paraId="535FB312" w14:textId="77777777" w:rsidR="008F3762" w:rsidRDefault="008F3762" w:rsidP="008F3762">
      <w:pPr>
        <w:jc w:val="both"/>
        <w:rPr>
          <w:rFonts w:ascii="Calibri Light" w:hAnsi="Calibri Light" w:cs="Calibri Light"/>
          <w:b/>
        </w:rPr>
      </w:pPr>
    </w:p>
    <w:p w14:paraId="26A0E248" w14:textId="66D343F9" w:rsidR="60E21EF5" w:rsidRDefault="60E21EF5" w:rsidP="656494C0">
      <w:pPr>
        <w:pStyle w:val="NormalWeb"/>
        <w:jc w:val="both"/>
        <w:rPr>
          <w:rFonts w:ascii="Calibri Light" w:hAnsi="Calibri Light" w:cs="Calibri Light"/>
          <w:b/>
          <w:bCs/>
        </w:rPr>
      </w:pPr>
      <w:r w:rsidRPr="656494C0">
        <w:rPr>
          <w:rFonts w:ascii="Calibri Light" w:hAnsi="Calibri Light" w:cs="Calibri Light"/>
          <w:b/>
          <w:bCs/>
          <w:color w:val="000000" w:themeColor="text1"/>
        </w:rPr>
        <w:t>Initial Health assessments can identify whether staff are in appropriate physical condition for the job.</w:t>
      </w:r>
    </w:p>
    <w:p w14:paraId="15E61553" w14:textId="1C0F756B" w:rsidR="656494C0" w:rsidRDefault="656494C0" w:rsidP="656494C0">
      <w:pPr>
        <w:jc w:val="both"/>
        <w:rPr>
          <w:rFonts w:ascii="Calibri Light" w:hAnsi="Calibri Light" w:cs="Calibri Light"/>
          <w:b/>
          <w:bCs/>
        </w:rPr>
      </w:pPr>
    </w:p>
    <w:p w14:paraId="19659C86" w14:textId="0AEB3440" w:rsidR="008F3762" w:rsidRPr="008843E1" w:rsidRDefault="008F3762" w:rsidP="656494C0">
      <w:pPr>
        <w:jc w:val="both"/>
        <w:rPr>
          <w:rFonts w:ascii="Calibri Light" w:hAnsi="Calibri Light" w:cs="Calibri Light"/>
          <w:b/>
          <w:bCs/>
        </w:rPr>
      </w:pPr>
      <w:r w:rsidRPr="656494C0">
        <w:rPr>
          <w:rFonts w:ascii="Calibri Light" w:hAnsi="Calibri Light" w:cs="Calibri Light"/>
          <w:b/>
          <w:bCs/>
        </w:rPr>
        <w:t>Rationale</w:t>
      </w:r>
      <w:r w:rsidR="16383788" w:rsidRPr="656494C0">
        <w:rPr>
          <w:rFonts w:ascii="Calibri Light" w:hAnsi="Calibri Light" w:cs="Calibri Light"/>
          <w:b/>
          <w:bCs/>
        </w:rPr>
        <w:t xml:space="preserve"> and objectives</w:t>
      </w:r>
      <w:r w:rsidRPr="656494C0">
        <w:rPr>
          <w:rFonts w:ascii="Calibri Light" w:hAnsi="Calibri Light" w:cs="Calibri Light"/>
          <w:b/>
          <w:bCs/>
        </w:rPr>
        <w:t>:</w:t>
      </w:r>
    </w:p>
    <w:p w14:paraId="6402D07D" w14:textId="3E2E5846" w:rsidR="1AD561CE" w:rsidRDefault="1AD561CE" w:rsidP="656494C0">
      <w:pPr>
        <w:pStyle w:val="ListParagraph"/>
        <w:numPr>
          <w:ilvl w:val="0"/>
          <w:numId w:val="39"/>
        </w:numPr>
        <w:jc w:val="both"/>
        <w:rPr>
          <w:rFonts w:ascii="Calibri Light" w:hAnsi="Calibri Light" w:cs="Calibri Light"/>
        </w:rPr>
      </w:pPr>
      <w:r w:rsidRPr="656494C0">
        <w:rPr>
          <w:rFonts w:ascii="Calibri Light" w:hAnsi="Calibri Light" w:cs="Calibri Light"/>
        </w:rPr>
        <w:t>To identify significant health hazards in the workplace that cannot be fully eliminated.</w:t>
      </w:r>
    </w:p>
    <w:p w14:paraId="7817D99B" w14:textId="2EF96370" w:rsidR="1AD561CE" w:rsidRDefault="1AD561CE" w:rsidP="656494C0">
      <w:pPr>
        <w:pStyle w:val="ListParagraph"/>
        <w:numPr>
          <w:ilvl w:val="0"/>
          <w:numId w:val="39"/>
        </w:numPr>
        <w:jc w:val="both"/>
        <w:rPr>
          <w:rFonts w:ascii="Calibri Light" w:hAnsi="Calibri Light" w:cs="Calibri Light"/>
        </w:rPr>
      </w:pPr>
      <w:r w:rsidRPr="656494C0">
        <w:rPr>
          <w:rFonts w:ascii="Calibri Light" w:hAnsi="Calibri Light" w:cs="Calibri Light"/>
        </w:rPr>
        <w:t>To assess if existing controls effecti</w:t>
      </w:r>
      <w:r w:rsidR="4B058661" w:rsidRPr="656494C0">
        <w:rPr>
          <w:rFonts w:ascii="Calibri Light" w:hAnsi="Calibri Light" w:cs="Calibri Light"/>
        </w:rPr>
        <w:t xml:space="preserve">vely protect </w:t>
      </w:r>
      <w:r w:rsidRPr="656494C0">
        <w:rPr>
          <w:rFonts w:ascii="Calibri Light" w:hAnsi="Calibri Light" w:cs="Calibri Light"/>
        </w:rPr>
        <w:t>staff.</w:t>
      </w:r>
    </w:p>
    <w:p w14:paraId="1FCBBBBB" w14:textId="2B039DDE" w:rsidR="47F45E34" w:rsidRDefault="47F45E34" w:rsidP="656494C0">
      <w:pPr>
        <w:pStyle w:val="ListParagraph"/>
        <w:numPr>
          <w:ilvl w:val="0"/>
          <w:numId w:val="39"/>
        </w:numPr>
        <w:jc w:val="both"/>
        <w:rPr>
          <w:rFonts w:ascii="Calibri Light" w:hAnsi="Calibri Light" w:cs="Calibri Light"/>
        </w:rPr>
      </w:pPr>
      <w:r w:rsidRPr="656494C0">
        <w:rPr>
          <w:rFonts w:ascii="Calibri Light" w:hAnsi="Calibri Light" w:cs="Calibri Light"/>
        </w:rPr>
        <w:t>To educate staff on the detrimental health effects of hazards in their area, helping them understand why we continually monitor their health and exposure.</w:t>
      </w:r>
    </w:p>
    <w:p w14:paraId="6A327221" w14:textId="71EB2B9F" w:rsidR="008F3762" w:rsidRPr="008843E1" w:rsidRDefault="008F3762" w:rsidP="656494C0">
      <w:pPr>
        <w:pStyle w:val="ListParagraph"/>
        <w:numPr>
          <w:ilvl w:val="0"/>
          <w:numId w:val="39"/>
        </w:numPr>
        <w:jc w:val="both"/>
        <w:rPr>
          <w:rFonts w:ascii="Calibri Light" w:hAnsi="Calibri Light" w:cs="Calibri Light"/>
          <w:b/>
          <w:bCs/>
        </w:rPr>
      </w:pPr>
      <w:r w:rsidRPr="656494C0">
        <w:rPr>
          <w:rFonts w:ascii="Calibri Light" w:hAnsi="Calibri Light" w:cs="Calibri Light"/>
        </w:rPr>
        <w:t xml:space="preserve">To monitor baseline and new or ongoing environmental and personal health concerns in relation to exposure to any </w:t>
      </w:r>
      <w:r w:rsidR="49CED582" w:rsidRPr="656494C0">
        <w:rPr>
          <w:rFonts w:ascii="Calibri Light" w:hAnsi="Calibri Light" w:cs="Calibri Light"/>
        </w:rPr>
        <w:t>work</w:t>
      </w:r>
      <w:r w:rsidRPr="656494C0">
        <w:rPr>
          <w:rFonts w:ascii="Calibri Light" w:hAnsi="Calibri Light" w:cs="Calibri Light"/>
        </w:rPr>
        <w:t>-related health hazard</w:t>
      </w:r>
      <w:r w:rsidRPr="656494C0">
        <w:rPr>
          <w:rFonts w:ascii="Calibri Light" w:hAnsi="Calibri Light" w:cs="Calibri Light"/>
          <w:lang w:val="en-NZ" w:eastAsia="en-NZ"/>
        </w:rPr>
        <w:t>.</w:t>
      </w:r>
    </w:p>
    <w:p w14:paraId="2C5157B2" w14:textId="5606DE83" w:rsidR="008F3762" w:rsidRPr="0095254D" w:rsidRDefault="002E6C7F" w:rsidP="008F3762">
      <w:pPr>
        <w:pStyle w:val="NormalWeb"/>
        <w:numPr>
          <w:ilvl w:val="0"/>
          <w:numId w:val="39"/>
        </w:numPr>
        <w:rPr>
          <w:rFonts w:ascii="Calibri Light" w:hAnsi="Calibri Light" w:cs="Calibri Light"/>
          <w:color w:val="000000" w:themeColor="text1"/>
          <w:lang w:val="en-NZ" w:eastAsia="en-NZ"/>
        </w:rPr>
      </w:pPr>
      <w:r w:rsidRPr="656494C0">
        <w:rPr>
          <w:rFonts w:ascii="Calibri Light" w:hAnsi="Calibri Light" w:cs="Calibri Light"/>
          <w:color w:val="000000" w:themeColor="text1"/>
          <w:lang w:val="en-NZ" w:eastAsia="en-NZ"/>
        </w:rPr>
        <w:t>To</w:t>
      </w:r>
      <w:r w:rsidR="00421DB8" w:rsidRPr="656494C0">
        <w:rPr>
          <w:rFonts w:ascii="Calibri Light" w:hAnsi="Calibri Light" w:cs="Calibri Light"/>
          <w:color w:val="000000" w:themeColor="text1"/>
          <w:lang w:val="en-NZ" w:eastAsia="en-NZ"/>
        </w:rPr>
        <w:t xml:space="preserve"> help d</w:t>
      </w:r>
      <w:r w:rsidR="008F3762" w:rsidRPr="656494C0">
        <w:rPr>
          <w:rFonts w:ascii="Calibri Light" w:hAnsi="Calibri Light" w:cs="Calibri Light"/>
          <w:color w:val="000000" w:themeColor="text1"/>
          <w:lang w:val="en-NZ" w:eastAsia="en-NZ"/>
        </w:rPr>
        <w:t>etect changes in an individual’s health that are known to be associated with exposure to a particular hazard.</w:t>
      </w:r>
    </w:p>
    <w:p w14:paraId="479E1D3B" w14:textId="31755431" w:rsidR="008F3762" w:rsidRPr="0095254D" w:rsidRDefault="008F3762" w:rsidP="008F3762">
      <w:pPr>
        <w:pStyle w:val="NormalWeb"/>
        <w:numPr>
          <w:ilvl w:val="0"/>
          <w:numId w:val="39"/>
        </w:numPr>
        <w:rPr>
          <w:rFonts w:ascii="Calibri Light" w:hAnsi="Calibri Light" w:cs="Calibri Light"/>
          <w:color w:val="000000" w:themeColor="text1"/>
          <w:lang w:val="en-NZ" w:eastAsia="en-NZ"/>
        </w:rPr>
      </w:pPr>
      <w:r w:rsidRPr="656494C0">
        <w:rPr>
          <w:rFonts w:ascii="Calibri Light" w:hAnsi="Calibri Light" w:cs="Calibri Light"/>
          <w:color w:val="000000" w:themeColor="text1"/>
          <w:lang w:val="en-NZ" w:eastAsia="en-NZ"/>
        </w:rPr>
        <w:t>The Health and Safety at Work Act requires significant hazard</w:t>
      </w:r>
      <w:r w:rsidR="4FA63BA4" w:rsidRPr="656494C0">
        <w:rPr>
          <w:rFonts w:ascii="Calibri Light" w:hAnsi="Calibri Light" w:cs="Calibri Light"/>
          <w:color w:val="000000" w:themeColor="text1"/>
          <w:lang w:val="en-NZ" w:eastAsia="en-NZ"/>
        </w:rPr>
        <w:t>s</w:t>
      </w:r>
      <w:r w:rsidRPr="656494C0">
        <w:rPr>
          <w:rFonts w:ascii="Calibri Light" w:hAnsi="Calibri Light" w:cs="Calibri Light"/>
          <w:color w:val="000000" w:themeColor="text1"/>
          <w:lang w:val="en-NZ" w:eastAsia="en-NZ"/>
        </w:rPr>
        <w:t xml:space="preserve"> that cannot be eliminated, must</w:t>
      </w:r>
      <w:r w:rsidR="348A7CC9" w:rsidRPr="656494C0">
        <w:rPr>
          <w:rFonts w:ascii="Calibri Light" w:hAnsi="Calibri Light" w:cs="Calibri Light"/>
          <w:color w:val="000000" w:themeColor="text1"/>
          <w:lang w:val="en-NZ" w:eastAsia="en-NZ"/>
        </w:rPr>
        <w:t xml:space="preserve"> be m</w:t>
      </w:r>
      <w:r w:rsidRPr="656494C0">
        <w:rPr>
          <w:rFonts w:ascii="Calibri Light" w:hAnsi="Calibri Light" w:cs="Calibri Light"/>
          <w:color w:val="000000" w:themeColor="text1"/>
          <w:lang w:val="en-NZ" w:eastAsia="en-NZ"/>
        </w:rPr>
        <w:t>inimi</w:t>
      </w:r>
      <w:r w:rsidR="7E52F6C3" w:rsidRPr="656494C0">
        <w:rPr>
          <w:rFonts w:ascii="Calibri Light" w:hAnsi="Calibri Light" w:cs="Calibri Light"/>
          <w:color w:val="000000" w:themeColor="text1"/>
          <w:lang w:val="en-NZ" w:eastAsia="en-NZ"/>
        </w:rPr>
        <w:t>sed and</w:t>
      </w:r>
      <w:r w:rsidRPr="656494C0">
        <w:rPr>
          <w:rFonts w:ascii="Calibri Light" w:hAnsi="Calibri Light" w:cs="Calibri Light"/>
          <w:color w:val="000000" w:themeColor="text1"/>
          <w:lang w:val="en-NZ" w:eastAsia="en-NZ"/>
        </w:rPr>
        <w:t xml:space="preserve"> </w:t>
      </w:r>
      <w:r w:rsidR="79013AB4" w:rsidRPr="656494C0">
        <w:rPr>
          <w:rFonts w:ascii="Calibri Light" w:hAnsi="Calibri Light" w:cs="Calibri Light"/>
          <w:color w:val="000000" w:themeColor="text1"/>
          <w:lang w:val="en-NZ" w:eastAsia="en-NZ"/>
        </w:rPr>
        <w:t xml:space="preserve">receive ongoing </w:t>
      </w:r>
      <w:r w:rsidRPr="656494C0">
        <w:rPr>
          <w:rFonts w:ascii="Calibri Light" w:hAnsi="Calibri Light" w:cs="Calibri Light"/>
          <w:color w:val="000000" w:themeColor="text1"/>
          <w:lang w:val="en-NZ" w:eastAsia="en-NZ"/>
        </w:rPr>
        <w:t>monitor</w:t>
      </w:r>
      <w:r w:rsidR="7EE2B6E9" w:rsidRPr="656494C0">
        <w:rPr>
          <w:rFonts w:ascii="Calibri Light" w:hAnsi="Calibri Light" w:cs="Calibri Light"/>
          <w:color w:val="000000" w:themeColor="text1"/>
          <w:lang w:val="en-NZ" w:eastAsia="en-NZ"/>
        </w:rPr>
        <w:t>ing of</w:t>
      </w:r>
      <w:r w:rsidRPr="656494C0">
        <w:rPr>
          <w:rFonts w:ascii="Calibri Light" w:hAnsi="Calibri Light" w:cs="Calibri Light"/>
          <w:color w:val="000000" w:themeColor="text1"/>
          <w:lang w:val="en-NZ" w:eastAsia="en-NZ"/>
        </w:rPr>
        <w:t>:</w:t>
      </w:r>
    </w:p>
    <w:p w14:paraId="17D44AE9" w14:textId="77777777" w:rsidR="008F3762" w:rsidRPr="0095254D" w:rsidRDefault="008F3762" w:rsidP="008F3762">
      <w:pPr>
        <w:numPr>
          <w:ilvl w:val="1"/>
          <w:numId w:val="41"/>
        </w:numPr>
        <w:spacing w:before="100" w:beforeAutospacing="1" w:after="100" w:afterAutospacing="1"/>
        <w:jc w:val="both"/>
        <w:rPr>
          <w:rFonts w:ascii="Calibri Light" w:hAnsi="Calibri Light" w:cs="Calibri Light"/>
          <w:color w:val="000000" w:themeColor="text1"/>
        </w:rPr>
      </w:pPr>
      <w:r w:rsidRPr="0095254D">
        <w:rPr>
          <w:rFonts w:ascii="Calibri Light" w:hAnsi="Calibri Light" w:cs="Calibri Light"/>
          <w:color w:val="000000" w:themeColor="text1"/>
        </w:rPr>
        <w:t>the exposure of the employee to the hazard; and</w:t>
      </w:r>
    </w:p>
    <w:p w14:paraId="464A8464" w14:textId="77777777" w:rsidR="008F3762" w:rsidRPr="0095254D" w:rsidRDefault="008F3762" w:rsidP="008F3762">
      <w:pPr>
        <w:numPr>
          <w:ilvl w:val="1"/>
          <w:numId w:val="41"/>
        </w:numPr>
        <w:spacing w:before="100" w:beforeAutospacing="1" w:after="100" w:afterAutospacing="1" w:line="312" w:lineRule="atLeast"/>
        <w:jc w:val="both"/>
        <w:rPr>
          <w:rFonts w:ascii="Calibri Light" w:hAnsi="Calibri Light" w:cs="Calibri Light"/>
          <w:color w:val="000000" w:themeColor="text1"/>
        </w:rPr>
      </w:pPr>
      <w:r w:rsidRPr="656494C0">
        <w:rPr>
          <w:rFonts w:ascii="Calibri Light" w:hAnsi="Calibri Light" w:cs="Calibri Light"/>
          <w:color w:val="000000" w:themeColor="text1"/>
        </w:rPr>
        <w:t>with the employee's consent, their health in relation to exposure to the hazard.</w:t>
      </w:r>
    </w:p>
    <w:p w14:paraId="3A97C637" w14:textId="59C8BF7D" w:rsidR="656494C0" w:rsidRDefault="656494C0" w:rsidP="656494C0">
      <w:pPr>
        <w:pStyle w:val="NormalWeb"/>
        <w:jc w:val="both"/>
        <w:rPr>
          <w:rFonts w:ascii="Calibri Light" w:hAnsi="Calibri Light" w:cs="Calibri Light"/>
          <w:color w:val="000000" w:themeColor="text1"/>
        </w:rPr>
      </w:pPr>
    </w:p>
    <w:p w14:paraId="486A58E7" w14:textId="77777777" w:rsidR="009B501C" w:rsidRDefault="009B501C" w:rsidP="656494C0">
      <w:pPr>
        <w:pStyle w:val="NormalWeb"/>
        <w:jc w:val="both"/>
        <w:rPr>
          <w:rFonts w:ascii="Calibri Light" w:hAnsi="Calibri Light" w:cs="Calibri Light"/>
          <w:color w:val="000000" w:themeColor="text1"/>
        </w:rPr>
      </w:pPr>
    </w:p>
    <w:p w14:paraId="39423B5F" w14:textId="77777777" w:rsidR="008F3762" w:rsidRDefault="008F3762" w:rsidP="008F3762">
      <w:pPr>
        <w:pStyle w:val="NormalWeb"/>
        <w:jc w:val="both"/>
        <w:rPr>
          <w:rFonts w:ascii="Calibri Light" w:hAnsi="Calibri Light" w:cs="Calibri Light"/>
          <w:b/>
        </w:rPr>
      </w:pPr>
      <w:r w:rsidRPr="008843E1">
        <w:rPr>
          <w:rFonts w:ascii="Calibri Light" w:hAnsi="Calibri Light" w:cs="Calibri Light"/>
          <w:b/>
        </w:rPr>
        <w:lastRenderedPageBreak/>
        <w:t xml:space="preserve">Definitions </w:t>
      </w:r>
    </w:p>
    <w:p w14:paraId="3CEC8427" w14:textId="77777777" w:rsidR="008F3762" w:rsidRPr="008843E1" w:rsidRDefault="008F3762" w:rsidP="008F3762">
      <w:pPr>
        <w:pStyle w:val="NormalWeb"/>
        <w:jc w:val="both"/>
        <w:rPr>
          <w:rFonts w:ascii="Calibri Light" w:hAnsi="Calibri Light" w:cs="Calibri Light"/>
        </w:rPr>
      </w:pPr>
      <w:r w:rsidRPr="008843E1">
        <w:rPr>
          <w:rFonts w:ascii="Calibri Light" w:hAnsi="Calibri Light" w:cs="Calibri Light"/>
          <w:b/>
          <w:i/>
        </w:rPr>
        <w:t>Monitoring</w:t>
      </w:r>
      <w:r w:rsidRPr="008843E1">
        <w:rPr>
          <w:rFonts w:ascii="Calibri Light" w:hAnsi="Calibri Light" w:cs="Calibri Light"/>
          <w:b/>
        </w:rPr>
        <w:t xml:space="preserve"> </w:t>
      </w:r>
      <w:r w:rsidRPr="008843E1">
        <w:rPr>
          <w:rFonts w:ascii="Calibri Light" w:hAnsi="Calibri Light" w:cs="Calibri Light"/>
        </w:rPr>
        <w:t xml:space="preserve">may involve environmental measurements (e.g. air or dust sampling, sound levels, radiation levels etc.) or direct health monitoring of individuals (e.g. blood, urine, lung function, audiometry tests). </w:t>
      </w:r>
    </w:p>
    <w:p w14:paraId="5896A16F" w14:textId="2429EB8B" w:rsidR="008F3762" w:rsidRDefault="008F3762" w:rsidP="008F3762">
      <w:pPr>
        <w:pStyle w:val="NormalWeb"/>
        <w:jc w:val="both"/>
        <w:rPr>
          <w:rFonts w:ascii="Calibri Light" w:hAnsi="Calibri Light" w:cs="Calibri Light"/>
        </w:rPr>
      </w:pPr>
      <w:r w:rsidRPr="656494C0">
        <w:rPr>
          <w:rFonts w:ascii="Calibri Light" w:hAnsi="Calibri Light" w:cs="Calibri Light"/>
          <w:b/>
          <w:bCs/>
          <w:i/>
          <w:iCs/>
        </w:rPr>
        <w:t>Workplace Exposure Standard</w:t>
      </w:r>
      <w:r w:rsidRPr="656494C0">
        <w:rPr>
          <w:rFonts w:ascii="Calibri Light" w:hAnsi="Calibri Light" w:cs="Calibri Light"/>
          <w:i/>
          <w:iCs/>
        </w:rPr>
        <w:t xml:space="preserve"> (WES)</w:t>
      </w:r>
      <w:r w:rsidRPr="656494C0">
        <w:rPr>
          <w:rFonts w:ascii="Calibri Light" w:hAnsi="Calibri Light" w:cs="Calibri Light"/>
        </w:rPr>
        <w:t xml:space="preserve"> means any exposure listed in the Workplace Exposure Standard</w:t>
      </w:r>
      <w:r w:rsidR="2C5FC1AA" w:rsidRPr="656494C0">
        <w:rPr>
          <w:rFonts w:ascii="Calibri Light" w:hAnsi="Calibri Light" w:cs="Calibri Light"/>
        </w:rPr>
        <w:t xml:space="preserve">s and Biological Exposure Indices </w:t>
      </w:r>
      <w:r w:rsidR="5B15B770" w:rsidRPr="656494C0">
        <w:rPr>
          <w:rFonts w:ascii="Calibri Light" w:hAnsi="Calibri Light" w:cs="Calibri Light"/>
        </w:rPr>
        <w:t>published</w:t>
      </w:r>
      <w:r w:rsidRPr="656494C0">
        <w:rPr>
          <w:rFonts w:ascii="Calibri Light" w:hAnsi="Calibri Light" w:cs="Calibri Light"/>
        </w:rPr>
        <w:t xml:space="preserve"> in New Zealand. W E Ss are defined for both short-term effects and long-term effects.</w:t>
      </w:r>
    </w:p>
    <w:p w14:paraId="25BC144A" w14:textId="77777777" w:rsidR="008F3762" w:rsidRDefault="008F3762" w:rsidP="008F3762">
      <w:pPr>
        <w:pStyle w:val="NormalWeb"/>
        <w:jc w:val="both"/>
        <w:rPr>
          <w:rFonts w:ascii="Calibri Light" w:hAnsi="Calibri Light" w:cs="Calibri Light"/>
        </w:rPr>
      </w:pPr>
      <w:r w:rsidRPr="00B01F84">
        <w:rPr>
          <w:rFonts w:ascii="Calibri Light" w:hAnsi="Calibri Light" w:cs="Calibri Light"/>
          <w:b/>
          <w:i/>
        </w:rPr>
        <w:t xml:space="preserve">Exposure Monitoring </w:t>
      </w:r>
      <w:r>
        <w:rPr>
          <w:rFonts w:ascii="Calibri Light" w:hAnsi="Calibri Light" w:cs="Calibri Light"/>
        </w:rPr>
        <w:t xml:space="preserve">involves measuring and evaluating what your workers are being exposed to while they are at work, and if this is at a level that can cause harm. </w:t>
      </w:r>
    </w:p>
    <w:p w14:paraId="3B63231D" w14:textId="21E8D58C" w:rsidR="008F3762" w:rsidRPr="00B01F84" w:rsidRDefault="008F3762" w:rsidP="008F3762">
      <w:pPr>
        <w:pStyle w:val="NormalWeb"/>
        <w:jc w:val="both"/>
        <w:rPr>
          <w:rFonts w:ascii="Calibri Light" w:hAnsi="Calibri Light" w:cs="Calibri Light"/>
        </w:rPr>
      </w:pPr>
      <w:r w:rsidRPr="656494C0">
        <w:rPr>
          <w:rFonts w:ascii="Calibri Light" w:hAnsi="Calibri Light" w:cs="Calibri Light"/>
          <w:b/>
          <w:bCs/>
          <w:i/>
          <w:iCs/>
        </w:rPr>
        <w:t xml:space="preserve">Health Monitoring </w:t>
      </w:r>
      <w:r w:rsidRPr="656494C0">
        <w:rPr>
          <w:rFonts w:ascii="Calibri Light" w:hAnsi="Calibri Light" w:cs="Calibri Light"/>
        </w:rPr>
        <w:t xml:space="preserve">assesses </w:t>
      </w:r>
      <w:r w:rsidR="12DDB2CD" w:rsidRPr="656494C0">
        <w:rPr>
          <w:rFonts w:ascii="Calibri Light" w:hAnsi="Calibri Light" w:cs="Calibri Light"/>
        </w:rPr>
        <w:t xml:space="preserve">the effectiveness of the controls in place to protect workers and also provides early identification of </w:t>
      </w:r>
      <w:r w:rsidR="5C6FDBFF" w:rsidRPr="656494C0">
        <w:rPr>
          <w:rFonts w:ascii="Calibri Light" w:hAnsi="Calibri Light" w:cs="Calibri Light"/>
        </w:rPr>
        <w:t xml:space="preserve">any </w:t>
      </w:r>
      <w:r w:rsidR="00271983" w:rsidRPr="656494C0">
        <w:rPr>
          <w:rFonts w:ascii="Calibri Light" w:hAnsi="Calibri Light" w:cs="Calibri Light"/>
        </w:rPr>
        <w:t>work-related</w:t>
      </w:r>
      <w:r w:rsidR="5C6FDBFF" w:rsidRPr="656494C0">
        <w:rPr>
          <w:rFonts w:ascii="Calibri Light" w:hAnsi="Calibri Light" w:cs="Calibri Light"/>
        </w:rPr>
        <w:t xml:space="preserve"> health deterioration.</w:t>
      </w:r>
    </w:p>
    <w:p w14:paraId="55B083E7" w14:textId="77777777" w:rsidR="008F3762" w:rsidRPr="008843E1" w:rsidRDefault="008F3762" w:rsidP="00FE7D06">
      <w:pPr>
        <w:jc w:val="both"/>
        <w:rPr>
          <w:rFonts w:ascii="Calibri Light" w:hAnsi="Calibri Light" w:cs="Calibri Light"/>
          <w:b/>
          <w:bCs/>
        </w:rPr>
      </w:pPr>
    </w:p>
    <w:p w14:paraId="6FC12ADA" w14:textId="310A24D7" w:rsidR="008F3762" w:rsidRPr="00FE7D06" w:rsidRDefault="008F3762" w:rsidP="008F3762">
      <w:pPr>
        <w:jc w:val="both"/>
        <w:rPr>
          <w:rFonts w:ascii="Calibri Light" w:hAnsi="Calibri Light" w:cs="Calibri Light"/>
          <w:b/>
        </w:rPr>
      </w:pPr>
      <w:r w:rsidRPr="00FE7D06">
        <w:rPr>
          <w:rFonts w:ascii="Calibri Light" w:hAnsi="Calibri Light" w:cs="Calibri Light"/>
          <w:b/>
        </w:rPr>
        <w:t>Implementation</w:t>
      </w:r>
      <w:r w:rsidR="00FE7D06" w:rsidRPr="00FE7D06">
        <w:rPr>
          <w:rFonts w:ascii="Calibri Light" w:hAnsi="Calibri Light" w:cs="Calibri Light"/>
          <w:b/>
        </w:rPr>
        <w:t xml:space="preserve">: </w:t>
      </w:r>
    </w:p>
    <w:p w14:paraId="7EC93958" w14:textId="77777777" w:rsidR="00145033" w:rsidRDefault="00145033" w:rsidP="002E6C7F">
      <w:pPr>
        <w:rPr>
          <w:rFonts w:ascii="Calibri Light" w:hAnsi="Calibri Light" w:cs="Calibri Light"/>
        </w:rPr>
      </w:pPr>
    </w:p>
    <w:p w14:paraId="0FB06ADC" w14:textId="3A7E416A" w:rsidR="002E6C7F" w:rsidRPr="002E6C7F" w:rsidRDefault="002E6C7F" w:rsidP="656494C0">
      <w:pPr>
        <w:rPr>
          <w:rFonts w:ascii="Calibri Light" w:hAnsi="Calibri Light" w:cs="Calibri Light"/>
          <w:b/>
          <w:bCs/>
        </w:rPr>
      </w:pPr>
      <w:r w:rsidRPr="656494C0">
        <w:rPr>
          <w:rFonts w:ascii="Calibri Light" w:hAnsi="Calibri Light" w:cs="Calibri Light"/>
          <w:b/>
          <w:bCs/>
        </w:rPr>
        <w:t>Health and Safety Specialist Responsibility</w:t>
      </w:r>
      <w:r w:rsidR="46C14B9C" w:rsidRPr="656494C0">
        <w:rPr>
          <w:rFonts w:ascii="Calibri Light" w:hAnsi="Calibri Light" w:cs="Calibri Light"/>
          <w:b/>
          <w:bCs/>
        </w:rPr>
        <w:t>:</w:t>
      </w:r>
    </w:p>
    <w:p w14:paraId="7972DA9E" w14:textId="179A94FB" w:rsidR="001A03A4" w:rsidRPr="008843E1" w:rsidRDefault="001A03A4" w:rsidP="00FE7D06">
      <w:pPr>
        <w:pStyle w:val="ListParagraph"/>
        <w:numPr>
          <w:ilvl w:val="0"/>
          <w:numId w:val="6"/>
        </w:numPr>
        <w:rPr>
          <w:rFonts w:ascii="Calibri Light" w:hAnsi="Calibri Light" w:cs="Calibri Light"/>
        </w:rPr>
      </w:pPr>
      <w:r w:rsidRPr="0D30858E">
        <w:rPr>
          <w:rFonts w:ascii="Calibri Light" w:hAnsi="Calibri Light" w:cs="Calibri Light"/>
        </w:rPr>
        <w:t xml:space="preserve">Review of newly identified </w:t>
      </w:r>
      <w:r w:rsidR="00FE7D06" w:rsidRPr="0D30858E">
        <w:rPr>
          <w:rFonts w:ascii="Calibri Light" w:hAnsi="Calibri Light" w:cs="Calibri Light"/>
        </w:rPr>
        <w:t>hazards through</w:t>
      </w:r>
      <w:r w:rsidRPr="0D30858E">
        <w:rPr>
          <w:rFonts w:ascii="Calibri Light" w:hAnsi="Calibri Light" w:cs="Calibri Light"/>
        </w:rPr>
        <w:t xml:space="preserve"> incident reporting, </w:t>
      </w:r>
      <w:r w:rsidR="46D76D86" w:rsidRPr="0D30858E">
        <w:rPr>
          <w:rFonts w:ascii="Calibri Light" w:hAnsi="Calibri Light" w:cs="Calibri Light"/>
        </w:rPr>
        <w:t>workplace discussions</w:t>
      </w:r>
      <w:r w:rsidRPr="0D30858E">
        <w:rPr>
          <w:rFonts w:ascii="Calibri Light" w:hAnsi="Calibri Light" w:cs="Calibri Light"/>
        </w:rPr>
        <w:t>, risk assessments and changes in practice</w:t>
      </w:r>
      <w:r w:rsidR="7B36F109" w:rsidRPr="0D30858E">
        <w:rPr>
          <w:rFonts w:ascii="Calibri Light" w:hAnsi="Calibri Light" w:cs="Calibri Light"/>
        </w:rPr>
        <w:t>.</w:t>
      </w:r>
    </w:p>
    <w:p w14:paraId="6F2C714B" w14:textId="74669983" w:rsidR="008F3762" w:rsidRPr="008843E1" w:rsidRDefault="008F3762" w:rsidP="00FE7D06">
      <w:pPr>
        <w:pStyle w:val="ListParagraph"/>
        <w:numPr>
          <w:ilvl w:val="0"/>
          <w:numId w:val="6"/>
        </w:numPr>
        <w:spacing w:after="200" w:line="276" w:lineRule="auto"/>
        <w:rPr>
          <w:rFonts w:ascii="Calibri Light" w:hAnsi="Calibri Light" w:cs="Calibri Light"/>
        </w:rPr>
      </w:pPr>
      <w:r w:rsidRPr="656494C0">
        <w:rPr>
          <w:rFonts w:ascii="Calibri Light" w:hAnsi="Calibri Light" w:cs="Calibri Light"/>
        </w:rPr>
        <w:t>Management and monitoring of existing hazards</w:t>
      </w:r>
      <w:r w:rsidR="7EC39615" w:rsidRPr="656494C0">
        <w:rPr>
          <w:rFonts w:ascii="Calibri Light" w:hAnsi="Calibri Light" w:cs="Calibri Light"/>
        </w:rPr>
        <w:t>.</w:t>
      </w:r>
    </w:p>
    <w:p w14:paraId="764D4981" w14:textId="6A6A5C05" w:rsidR="002E6C7F" w:rsidRDefault="008F3762" w:rsidP="00FE7D06">
      <w:pPr>
        <w:pStyle w:val="ListParagraph"/>
        <w:numPr>
          <w:ilvl w:val="0"/>
          <w:numId w:val="6"/>
        </w:numPr>
        <w:rPr>
          <w:rFonts w:ascii="Calibri Light" w:hAnsi="Calibri Light" w:cs="Calibri Light"/>
        </w:rPr>
      </w:pPr>
      <w:r w:rsidRPr="656494C0">
        <w:rPr>
          <w:rFonts w:ascii="Calibri Light" w:hAnsi="Calibri Light" w:cs="Calibri Light"/>
        </w:rPr>
        <w:t>Consent must be obtained before any health monitoring is carried out. Records must be stored with individual’s confidential personnel file</w:t>
      </w:r>
      <w:r w:rsidR="363F7650" w:rsidRPr="656494C0">
        <w:rPr>
          <w:rFonts w:ascii="Calibri Light" w:hAnsi="Calibri Light" w:cs="Calibri Light"/>
        </w:rPr>
        <w:t>.</w:t>
      </w:r>
      <w:r w:rsidR="002E6C7F" w:rsidRPr="656494C0">
        <w:rPr>
          <w:rFonts w:ascii="Calibri Light" w:hAnsi="Calibri Light" w:cs="Calibri Light"/>
        </w:rPr>
        <w:t xml:space="preserve"> </w:t>
      </w:r>
    </w:p>
    <w:p w14:paraId="4A3164BF" w14:textId="22A10A00" w:rsidR="002E6C7F" w:rsidRDefault="002E6C7F" w:rsidP="00FE7D06">
      <w:pPr>
        <w:pStyle w:val="ListParagraph"/>
        <w:numPr>
          <w:ilvl w:val="0"/>
          <w:numId w:val="6"/>
        </w:numPr>
        <w:rPr>
          <w:rFonts w:ascii="Calibri Light" w:hAnsi="Calibri Light" w:cs="Calibri Light"/>
        </w:rPr>
      </w:pPr>
      <w:r w:rsidRPr="656494C0">
        <w:rPr>
          <w:rFonts w:ascii="Calibri Light" w:hAnsi="Calibri Light" w:cs="Calibri Light"/>
        </w:rPr>
        <w:t>The Health and Safety Specialist will liaise with</w:t>
      </w:r>
      <w:r w:rsidR="3AA0FAB9" w:rsidRPr="656494C0">
        <w:rPr>
          <w:rFonts w:ascii="Calibri Light" w:hAnsi="Calibri Light" w:cs="Calibri Light"/>
        </w:rPr>
        <w:t xml:space="preserve"> </w:t>
      </w:r>
      <w:r w:rsidR="345532CB" w:rsidRPr="656494C0">
        <w:rPr>
          <w:rFonts w:ascii="Calibri Light" w:hAnsi="Calibri Light" w:cs="Calibri Light"/>
        </w:rPr>
        <w:t xml:space="preserve">the </w:t>
      </w:r>
      <w:r w:rsidR="3AA0FAB9" w:rsidRPr="656494C0">
        <w:rPr>
          <w:rFonts w:ascii="Calibri Light" w:hAnsi="Calibri Light" w:cs="Calibri Light"/>
        </w:rPr>
        <w:t xml:space="preserve">Infection Prevention and Control </w:t>
      </w:r>
      <w:r w:rsidR="00FE7D06" w:rsidRPr="656494C0">
        <w:rPr>
          <w:rFonts w:ascii="Calibri Light" w:hAnsi="Calibri Light" w:cs="Calibri Light"/>
        </w:rPr>
        <w:t>Nurse</w:t>
      </w:r>
      <w:r w:rsidR="6B047868" w:rsidRPr="656494C0">
        <w:rPr>
          <w:rFonts w:ascii="Calibri Light" w:hAnsi="Calibri Light" w:cs="Calibri Light"/>
        </w:rPr>
        <w:t xml:space="preserve"> and </w:t>
      </w:r>
      <w:r w:rsidR="00FE7D06" w:rsidRPr="656494C0">
        <w:rPr>
          <w:rFonts w:ascii="Calibri Light" w:hAnsi="Calibri Light" w:cs="Calibri Light"/>
        </w:rPr>
        <w:t>appropriate</w:t>
      </w:r>
      <w:r w:rsidRPr="656494C0">
        <w:rPr>
          <w:rFonts w:ascii="Calibri Light" w:hAnsi="Calibri Light" w:cs="Calibri Light"/>
        </w:rPr>
        <w:t xml:space="preserve"> Unit </w:t>
      </w:r>
      <w:r w:rsidR="003B780B" w:rsidRPr="656494C0">
        <w:rPr>
          <w:rFonts w:ascii="Calibri Light" w:hAnsi="Calibri Light" w:cs="Calibri Light"/>
        </w:rPr>
        <w:t>Managers once</w:t>
      </w:r>
      <w:r w:rsidRPr="656494C0">
        <w:rPr>
          <w:rFonts w:ascii="Calibri Light" w:hAnsi="Calibri Light" w:cs="Calibri Light"/>
        </w:rPr>
        <w:t xml:space="preserve"> a requirement to monitor has been identified.</w:t>
      </w:r>
    </w:p>
    <w:p w14:paraId="1A274419" w14:textId="502490F0" w:rsidR="1FCAB90A" w:rsidRDefault="1FCAB90A" w:rsidP="656494C0">
      <w:pPr>
        <w:pStyle w:val="ListParagraph"/>
        <w:numPr>
          <w:ilvl w:val="0"/>
          <w:numId w:val="6"/>
        </w:numPr>
        <w:rPr>
          <w:rFonts w:ascii="Calibri Light" w:hAnsi="Calibri Light" w:cs="Calibri Light"/>
          <w:color w:val="000000" w:themeColor="text1"/>
          <w:lang w:val="en-NZ" w:eastAsia="en-NZ"/>
        </w:rPr>
      </w:pPr>
      <w:r w:rsidRPr="656494C0">
        <w:rPr>
          <w:rFonts w:ascii="Calibri Light" w:hAnsi="Calibri Light" w:cs="Calibri Light"/>
          <w:color w:val="000000" w:themeColor="text1"/>
          <w:lang w:val="en-NZ" w:eastAsia="en-NZ"/>
        </w:rPr>
        <w:t>Selecting the appropriate Occupational Health referral pathway for staff that require additional support.</w:t>
      </w:r>
    </w:p>
    <w:p w14:paraId="6FCD9F10" w14:textId="77777777" w:rsidR="000D0B25" w:rsidRPr="003B780B" w:rsidRDefault="000D0B25" w:rsidP="003B780B">
      <w:pPr>
        <w:rPr>
          <w:rFonts w:ascii="Calibri Light" w:hAnsi="Calibri Light" w:cs="Calibri Light"/>
        </w:rPr>
      </w:pPr>
    </w:p>
    <w:p w14:paraId="5D7C053D" w14:textId="758957E1" w:rsidR="000D0B25" w:rsidRDefault="42A7DD1B" w:rsidP="00FE7D06">
      <w:pPr>
        <w:rPr>
          <w:rFonts w:ascii="Calibri Light" w:hAnsi="Calibri Light" w:cs="Calibri Light"/>
          <w:b/>
          <w:bCs/>
        </w:rPr>
      </w:pPr>
      <w:r w:rsidRPr="656494C0">
        <w:rPr>
          <w:rFonts w:ascii="Calibri Light" w:hAnsi="Calibri Light" w:cs="Calibri Light"/>
          <w:b/>
          <w:bCs/>
        </w:rPr>
        <w:t>Infection Prevention and Control Nurse Responsibility</w:t>
      </w:r>
      <w:r w:rsidR="3C56F297" w:rsidRPr="656494C0">
        <w:rPr>
          <w:rFonts w:ascii="Calibri Light" w:hAnsi="Calibri Light" w:cs="Calibri Light"/>
          <w:b/>
          <w:bCs/>
        </w:rPr>
        <w:t>:</w:t>
      </w:r>
      <w:r w:rsidRPr="656494C0">
        <w:rPr>
          <w:rFonts w:ascii="Calibri Light" w:hAnsi="Calibri Light" w:cs="Calibri Light"/>
          <w:b/>
          <w:bCs/>
        </w:rPr>
        <w:t xml:space="preserve"> </w:t>
      </w:r>
    </w:p>
    <w:p w14:paraId="361A8FDD" w14:textId="5E92321D" w:rsidR="42A7DD1B" w:rsidRDefault="42A7DD1B" w:rsidP="00FE7D06">
      <w:pPr>
        <w:pStyle w:val="ListParagraph"/>
        <w:numPr>
          <w:ilvl w:val="0"/>
          <w:numId w:val="7"/>
        </w:numPr>
        <w:spacing w:line="259" w:lineRule="auto"/>
        <w:rPr>
          <w:rFonts w:ascii="Calibri Light" w:hAnsi="Calibri Light" w:cs="Calibri Light"/>
        </w:rPr>
      </w:pPr>
      <w:r w:rsidRPr="656494C0">
        <w:rPr>
          <w:rFonts w:ascii="Calibri Light" w:hAnsi="Calibri Light" w:cs="Calibri Light"/>
        </w:rPr>
        <w:t xml:space="preserve">Identify any infection risks for staff </w:t>
      </w:r>
      <w:r w:rsidR="005635FB" w:rsidRPr="656494C0">
        <w:rPr>
          <w:rFonts w:ascii="Calibri Light" w:hAnsi="Calibri Light" w:cs="Calibri Light"/>
        </w:rPr>
        <w:t>and record</w:t>
      </w:r>
      <w:r w:rsidRPr="656494C0">
        <w:rPr>
          <w:rFonts w:ascii="Calibri Light" w:hAnsi="Calibri Light" w:cs="Calibri Light"/>
        </w:rPr>
        <w:t xml:space="preserve"> immunity status and any necessary exposure testing as a result of </w:t>
      </w:r>
      <w:r w:rsidR="2239F6D6" w:rsidRPr="656494C0">
        <w:rPr>
          <w:rFonts w:ascii="Calibri Light" w:hAnsi="Calibri Light" w:cs="Calibri Light"/>
        </w:rPr>
        <w:t xml:space="preserve">exposure to </w:t>
      </w:r>
      <w:r w:rsidR="0144FA7A" w:rsidRPr="656494C0">
        <w:rPr>
          <w:rFonts w:ascii="Calibri Light" w:hAnsi="Calibri Light" w:cs="Calibri Light"/>
        </w:rPr>
        <w:t xml:space="preserve">infectious material. </w:t>
      </w:r>
    </w:p>
    <w:p w14:paraId="4B947E84" w14:textId="68071674" w:rsidR="49A28187" w:rsidRPr="00FE7D06" w:rsidRDefault="49A28187" w:rsidP="00FE7D06">
      <w:pPr>
        <w:pStyle w:val="ListParagraph"/>
        <w:numPr>
          <w:ilvl w:val="0"/>
          <w:numId w:val="7"/>
        </w:numPr>
        <w:spacing w:line="259" w:lineRule="auto"/>
        <w:rPr>
          <w:rFonts w:ascii="Calibri Light" w:hAnsi="Calibri Light" w:cs="Calibri Light"/>
        </w:rPr>
      </w:pPr>
      <w:r w:rsidRPr="0D30858E">
        <w:rPr>
          <w:rFonts w:ascii="Calibri Light" w:hAnsi="Calibri Light" w:cs="Calibri Light"/>
        </w:rPr>
        <w:t>Oversee and support immunity testing conducted for all new staff.</w:t>
      </w:r>
    </w:p>
    <w:p w14:paraId="3E357F0C" w14:textId="77777777" w:rsidR="000D0B25" w:rsidRPr="005505D5" w:rsidRDefault="000D0B25" w:rsidP="005505D5">
      <w:pPr>
        <w:rPr>
          <w:rFonts w:ascii="Calibri Light" w:hAnsi="Calibri Light" w:cs="Calibri Light"/>
        </w:rPr>
      </w:pPr>
    </w:p>
    <w:p w14:paraId="1BFA44AF" w14:textId="704398FD" w:rsidR="002E6C7F" w:rsidRPr="002E6C7F" w:rsidRDefault="002E6C7F" w:rsidP="002E6C7F">
      <w:pPr>
        <w:spacing w:after="200" w:line="276" w:lineRule="auto"/>
        <w:rPr>
          <w:rFonts w:ascii="Calibri Light" w:hAnsi="Calibri Light" w:cs="Calibri Light"/>
          <w:b/>
        </w:rPr>
      </w:pPr>
      <w:r w:rsidRPr="002E6C7F">
        <w:rPr>
          <w:rFonts w:ascii="Calibri Light" w:hAnsi="Calibri Light" w:cs="Calibri Light"/>
          <w:b/>
        </w:rPr>
        <w:t>Department Manager Responsibility</w:t>
      </w:r>
    </w:p>
    <w:p w14:paraId="0EC4AB48" w14:textId="4FC1A310" w:rsidR="002E6C7F" w:rsidRPr="008843E1" w:rsidRDefault="002E6C7F" w:rsidP="00FE7D06">
      <w:pPr>
        <w:pStyle w:val="ListParagraph"/>
        <w:numPr>
          <w:ilvl w:val="0"/>
          <w:numId w:val="40"/>
        </w:numPr>
        <w:spacing w:line="259" w:lineRule="auto"/>
        <w:rPr>
          <w:rFonts w:ascii="Calibri Light" w:hAnsi="Calibri Light" w:cs="Calibri Light"/>
        </w:rPr>
      </w:pPr>
      <w:r w:rsidRPr="0D30858E">
        <w:rPr>
          <w:rFonts w:ascii="Calibri Light" w:hAnsi="Calibri Light" w:cs="Calibri Light"/>
        </w:rPr>
        <w:t xml:space="preserve">Introduction of new </w:t>
      </w:r>
      <w:r w:rsidR="459D95E0" w:rsidRPr="0D30858E">
        <w:rPr>
          <w:rFonts w:ascii="Calibri Light" w:hAnsi="Calibri Light" w:cs="Calibri Light"/>
        </w:rPr>
        <w:t>equipment or</w:t>
      </w:r>
      <w:r w:rsidRPr="0D30858E">
        <w:rPr>
          <w:rFonts w:ascii="Calibri Light" w:hAnsi="Calibri Light" w:cs="Calibri Light"/>
        </w:rPr>
        <w:t xml:space="preserve"> products </w:t>
      </w:r>
      <w:r w:rsidR="105D90C9" w:rsidRPr="0D30858E">
        <w:rPr>
          <w:rFonts w:ascii="Calibri Light" w:hAnsi="Calibri Light" w:cs="Calibri Light"/>
        </w:rPr>
        <w:t xml:space="preserve">submitted </w:t>
      </w:r>
      <w:r w:rsidR="003B780B" w:rsidRPr="0D30858E">
        <w:rPr>
          <w:rFonts w:ascii="Calibri Light" w:hAnsi="Calibri Light" w:cs="Calibri Light"/>
        </w:rPr>
        <w:t>to the</w:t>
      </w:r>
      <w:r w:rsidRPr="0D30858E">
        <w:rPr>
          <w:rFonts w:ascii="Calibri Light" w:hAnsi="Calibri Light" w:cs="Calibri Light"/>
        </w:rPr>
        <w:t xml:space="preserve"> Product Evaluation process</w:t>
      </w:r>
      <w:r w:rsidR="4FDF67A1" w:rsidRPr="0D30858E">
        <w:rPr>
          <w:rFonts w:ascii="Calibri Light" w:hAnsi="Calibri Light" w:cs="Calibri Light"/>
        </w:rPr>
        <w:t xml:space="preserve"> for review of hazard exposure.</w:t>
      </w:r>
    </w:p>
    <w:p w14:paraId="29EBABD8" w14:textId="0DCE1A17" w:rsidR="002E6C7F" w:rsidRPr="005C6E5A" w:rsidRDefault="2ED21890" w:rsidP="00FE7D06">
      <w:pPr>
        <w:pStyle w:val="ListParagraph"/>
        <w:numPr>
          <w:ilvl w:val="0"/>
          <w:numId w:val="40"/>
        </w:numPr>
        <w:spacing w:line="259" w:lineRule="auto"/>
        <w:rPr>
          <w:rFonts w:ascii="Calibri Light" w:hAnsi="Calibri Light" w:cs="Calibri Light"/>
        </w:rPr>
      </w:pPr>
      <w:r w:rsidRPr="656494C0">
        <w:rPr>
          <w:rFonts w:ascii="Calibri Light" w:hAnsi="Calibri Light" w:cs="Calibri Light"/>
        </w:rPr>
        <w:t>Collaborate with the Health and Safety Specialist and workers to identify any</w:t>
      </w:r>
      <w:r w:rsidR="4FDF67A1" w:rsidRPr="656494C0">
        <w:rPr>
          <w:rFonts w:ascii="Calibri Light" w:hAnsi="Calibri Light" w:cs="Calibri Light"/>
        </w:rPr>
        <w:t xml:space="preserve"> hazards associated </w:t>
      </w:r>
      <w:r w:rsidR="6EBEEB0F" w:rsidRPr="656494C0">
        <w:rPr>
          <w:rFonts w:ascii="Calibri Light" w:hAnsi="Calibri Light" w:cs="Calibri Light"/>
        </w:rPr>
        <w:t xml:space="preserve">with </w:t>
      </w:r>
      <w:r w:rsidR="61688A6C" w:rsidRPr="656494C0">
        <w:rPr>
          <w:rFonts w:ascii="Calibri Light" w:hAnsi="Calibri Light" w:cs="Calibri Light"/>
        </w:rPr>
        <w:t>c</w:t>
      </w:r>
      <w:r w:rsidR="002E6C7F" w:rsidRPr="656494C0">
        <w:rPr>
          <w:rFonts w:ascii="Calibri Light" w:hAnsi="Calibri Light" w:cs="Calibri Light"/>
        </w:rPr>
        <w:t>hange in work process</w:t>
      </w:r>
      <w:r w:rsidR="4E8D9872" w:rsidRPr="656494C0">
        <w:rPr>
          <w:rFonts w:ascii="Calibri Light" w:hAnsi="Calibri Light" w:cs="Calibri Light"/>
        </w:rPr>
        <w:t>es</w:t>
      </w:r>
      <w:r w:rsidR="002E6C7F" w:rsidRPr="656494C0">
        <w:rPr>
          <w:rFonts w:ascii="Calibri Light" w:hAnsi="Calibri Light" w:cs="Calibri Light"/>
        </w:rPr>
        <w:t xml:space="preserve"> and procedures implemented through departments or hospital wide.</w:t>
      </w:r>
    </w:p>
    <w:p w14:paraId="35F73C6E" w14:textId="55FE3253" w:rsidR="008F3762" w:rsidRDefault="1A05DA5F" w:rsidP="00FE7D06">
      <w:pPr>
        <w:pStyle w:val="ListParagraph"/>
        <w:numPr>
          <w:ilvl w:val="0"/>
          <w:numId w:val="40"/>
        </w:numPr>
        <w:spacing w:line="259" w:lineRule="auto"/>
        <w:rPr>
          <w:rFonts w:ascii="Calibri Light" w:hAnsi="Calibri Light" w:cs="Calibri Light"/>
        </w:rPr>
      </w:pPr>
      <w:r w:rsidRPr="0D30858E">
        <w:rPr>
          <w:rFonts w:ascii="Calibri Light" w:hAnsi="Calibri Light" w:cs="Calibri Light"/>
        </w:rPr>
        <w:lastRenderedPageBreak/>
        <w:t xml:space="preserve">Establish any monitoring requirements with new </w:t>
      </w:r>
      <w:r w:rsidR="002E6C7F" w:rsidRPr="0D30858E">
        <w:rPr>
          <w:rFonts w:ascii="Calibri Light" w:hAnsi="Calibri Light" w:cs="Calibri Light"/>
        </w:rPr>
        <w:t>staff in departments where Health monitoring is implemented</w:t>
      </w:r>
      <w:r w:rsidR="40129E14" w:rsidRPr="0D30858E">
        <w:rPr>
          <w:rFonts w:ascii="Calibri Light" w:hAnsi="Calibri Light" w:cs="Calibri Light"/>
        </w:rPr>
        <w:t>.</w:t>
      </w:r>
    </w:p>
    <w:p w14:paraId="1327651B" w14:textId="36E04ECB" w:rsidR="40129E14" w:rsidRDefault="40129E14" w:rsidP="0D30858E">
      <w:pPr>
        <w:pStyle w:val="ListParagraph"/>
        <w:numPr>
          <w:ilvl w:val="0"/>
          <w:numId w:val="40"/>
        </w:numPr>
        <w:spacing w:line="259" w:lineRule="auto"/>
        <w:rPr>
          <w:rFonts w:ascii="Calibri Light" w:hAnsi="Calibri Light" w:cs="Calibri Light"/>
        </w:rPr>
      </w:pPr>
      <w:r w:rsidRPr="0D30858E">
        <w:rPr>
          <w:rFonts w:ascii="Calibri Light" w:hAnsi="Calibri Light" w:cs="Calibri Light"/>
        </w:rPr>
        <w:t xml:space="preserve">Aid in completion of onboarding immunity testing for all new staff. </w:t>
      </w:r>
    </w:p>
    <w:p w14:paraId="2CD1C3F5" w14:textId="77777777" w:rsidR="00E91908" w:rsidRDefault="00E91908" w:rsidP="008F3762">
      <w:pPr>
        <w:rPr>
          <w:rFonts w:ascii="Calibri Light" w:hAnsi="Calibri Light" w:cs="Calibri Light"/>
          <w:color w:val="000000"/>
          <w:lang w:val="en-NZ" w:eastAsia="en-NZ"/>
        </w:rPr>
      </w:pPr>
    </w:p>
    <w:p w14:paraId="3897A8D2" w14:textId="77777777" w:rsidR="008F3762" w:rsidRDefault="008F3762" w:rsidP="008F3762">
      <w:pPr>
        <w:rPr>
          <w:rFonts w:ascii="Calibri Light" w:hAnsi="Calibri Light" w:cs="Calibri Light"/>
          <w:color w:val="000000"/>
          <w:lang w:val="en-NZ" w:eastAsia="en-NZ"/>
        </w:rPr>
      </w:pPr>
      <w:r>
        <w:rPr>
          <w:rFonts w:ascii="Calibri Light" w:hAnsi="Calibri Light" w:cs="Calibri Light"/>
          <w:color w:val="000000"/>
          <w:lang w:val="en-NZ" w:eastAsia="en-NZ"/>
        </w:rPr>
        <w:t xml:space="preserve">Health and exposure monitoring must be discussed with those being checked and include information such as: </w:t>
      </w:r>
    </w:p>
    <w:p w14:paraId="2D3454BC" w14:textId="1D15F0C5" w:rsidR="008F3762" w:rsidRDefault="008F3762" w:rsidP="008F3762">
      <w:pPr>
        <w:pStyle w:val="ListParagraph"/>
        <w:numPr>
          <w:ilvl w:val="0"/>
          <w:numId w:val="40"/>
        </w:numPr>
        <w:rPr>
          <w:rFonts w:ascii="Calibri Light" w:hAnsi="Calibri Light" w:cs="Calibri Light"/>
          <w:color w:val="000000"/>
          <w:lang w:val="en-NZ" w:eastAsia="en-NZ"/>
        </w:rPr>
      </w:pPr>
      <w:r w:rsidRPr="656494C0">
        <w:rPr>
          <w:rFonts w:ascii="Calibri Light" w:hAnsi="Calibri Light" w:cs="Calibri Light"/>
          <w:color w:val="000000" w:themeColor="text1"/>
          <w:lang w:val="en-NZ" w:eastAsia="en-NZ"/>
        </w:rPr>
        <w:t>what it involves</w:t>
      </w:r>
      <w:r w:rsidR="00AACECE" w:rsidRPr="656494C0">
        <w:rPr>
          <w:rFonts w:ascii="Calibri Light" w:hAnsi="Calibri Light" w:cs="Calibri Light"/>
          <w:color w:val="000000" w:themeColor="text1"/>
          <w:lang w:val="en-NZ" w:eastAsia="en-NZ"/>
        </w:rPr>
        <w:t>;</w:t>
      </w:r>
    </w:p>
    <w:p w14:paraId="4BA37EF9" w14:textId="155DC8D2" w:rsidR="008F3762" w:rsidRDefault="008F3762" w:rsidP="008F3762">
      <w:pPr>
        <w:pStyle w:val="ListParagraph"/>
        <w:numPr>
          <w:ilvl w:val="0"/>
          <w:numId w:val="40"/>
        </w:numPr>
        <w:rPr>
          <w:rFonts w:ascii="Calibri Light" w:hAnsi="Calibri Light" w:cs="Calibri Light"/>
          <w:color w:val="000000"/>
          <w:lang w:val="en-NZ" w:eastAsia="en-NZ"/>
        </w:rPr>
      </w:pPr>
      <w:r w:rsidRPr="656494C0">
        <w:rPr>
          <w:rFonts w:ascii="Calibri Light" w:hAnsi="Calibri Light" w:cs="Calibri Light"/>
          <w:color w:val="000000" w:themeColor="text1"/>
          <w:lang w:val="en-NZ" w:eastAsia="en-NZ"/>
        </w:rPr>
        <w:t>how regularly it will occur</w:t>
      </w:r>
      <w:r w:rsidR="63AB9D24" w:rsidRPr="656494C0">
        <w:rPr>
          <w:rFonts w:ascii="Calibri Light" w:hAnsi="Calibri Light" w:cs="Calibri Light"/>
          <w:color w:val="000000" w:themeColor="text1"/>
          <w:lang w:val="en-NZ" w:eastAsia="en-NZ"/>
        </w:rPr>
        <w:t>;</w:t>
      </w:r>
    </w:p>
    <w:p w14:paraId="5A4AE5A8" w14:textId="5E737746" w:rsidR="008F3762" w:rsidRPr="00205968" w:rsidRDefault="008F3762" w:rsidP="008F3762">
      <w:pPr>
        <w:pStyle w:val="ListParagraph"/>
        <w:numPr>
          <w:ilvl w:val="0"/>
          <w:numId w:val="40"/>
        </w:numPr>
        <w:rPr>
          <w:rFonts w:ascii="Calibri Light" w:hAnsi="Calibri Light" w:cs="Calibri Light"/>
          <w:color w:val="000000"/>
          <w:lang w:val="en-NZ" w:eastAsia="en-NZ"/>
        </w:rPr>
      </w:pPr>
      <w:r w:rsidRPr="656494C0">
        <w:rPr>
          <w:rFonts w:ascii="Calibri Light" w:hAnsi="Calibri Light" w:cs="Calibri Light"/>
          <w:color w:val="000000" w:themeColor="text1"/>
          <w:lang w:val="en-NZ" w:eastAsia="en-NZ"/>
        </w:rPr>
        <w:t>how it can benefit them</w:t>
      </w:r>
      <w:r w:rsidR="6F26F65D" w:rsidRPr="656494C0">
        <w:rPr>
          <w:rFonts w:ascii="Calibri Light" w:hAnsi="Calibri Light" w:cs="Calibri Light"/>
          <w:color w:val="000000" w:themeColor="text1"/>
          <w:lang w:val="en-NZ" w:eastAsia="en-NZ"/>
        </w:rPr>
        <w:t>;</w:t>
      </w:r>
    </w:p>
    <w:p w14:paraId="065937A6" w14:textId="6C40F64E" w:rsidR="008F3762" w:rsidRPr="00205968" w:rsidRDefault="008F3762" w:rsidP="008F3762">
      <w:pPr>
        <w:pStyle w:val="ListParagraph"/>
        <w:numPr>
          <w:ilvl w:val="0"/>
          <w:numId w:val="40"/>
        </w:numPr>
        <w:rPr>
          <w:rFonts w:ascii="Calibri Light" w:hAnsi="Calibri Light" w:cs="Calibri Light"/>
          <w:color w:val="000000"/>
          <w:lang w:val="en-NZ" w:eastAsia="en-NZ"/>
        </w:rPr>
      </w:pPr>
      <w:r w:rsidRPr="656494C0">
        <w:rPr>
          <w:rFonts w:ascii="Calibri Light" w:hAnsi="Calibri Light" w:cs="Calibri Light"/>
          <w:color w:val="000000" w:themeColor="text1"/>
          <w:lang w:val="en-NZ" w:eastAsia="en-NZ"/>
        </w:rPr>
        <w:t>where and when it will occur</w:t>
      </w:r>
      <w:r w:rsidR="6E9BA8C7" w:rsidRPr="656494C0">
        <w:rPr>
          <w:rFonts w:ascii="Calibri Light" w:hAnsi="Calibri Light" w:cs="Calibri Light"/>
          <w:color w:val="000000" w:themeColor="text1"/>
          <w:lang w:val="en-NZ" w:eastAsia="en-NZ"/>
        </w:rPr>
        <w:t xml:space="preserve"> and</w:t>
      </w:r>
    </w:p>
    <w:p w14:paraId="7E7721E1" w14:textId="41BADCC5" w:rsidR="008F3762" w:rsidRPr="003B780B" w:rsidRDefault="77A261E7" w:rsidP="003B780B">
      <w:pPr>
        <w:pStyle w:val="ListParagraph"/>
        <w:numPr>
          <w:ilvl w:val="0"/>
          <w:numId w:val="40"/>
        </w:numPr>
        <w:rPr>
          <w:rFonts w:ascii="Calibri Light" w:hAnsi="Calibri Light" w:cs="Calibri Light"/>
          <w:color w:val="000000" w:themeColor="text1"/>
          <w:lang w:val="en-NZ" w:eastAsia="en-NZ"/>
        </w:rPr>
      </w:pPr>
      <w:r w:rsidRPr="656494C0">
        <w:rPr>
          <w:rFonts w:ascii="Calibri Light" w:hAnsi="Calibri Light" w:cs="Calibri Light"/>
          <w:color w:val="000000" w:themeColor="text1"/>
          <w:lang w:val="en-NZ" w:eastAsia="en-NZ"/>
        </w:rPr>
        <w:t xml:space="preserve">any </w:t>
      </w:r>
      <w:r w:rsidR="1C2BCEBF" w:rsidRPr="656494C0">
        <w:rPr>
          <w:rFonts w:ascii="Calibri Light" w:hAnsi="Calibri Light" w:cs="Calibri Light"/>
          <w:color w:val="000000" w:themeColor="text1"/>
          <w:lang w:val="en-NZ" w:eastAsia="en-NZ"/>
        </w:rPr>
        <w:t>cultural considerations</w:t>
      </w:r>
      <w:r w:rsidR="610714BD" w:rsidRPr="656494C0">
        <w:rPr>
          <w:rFonts w:ascii="Calibri Light" w:hAnsi="Calibri Light" w:cs="Calibri Light"/>
          <w:color w:val="000000" w:themeColor="text1"/>
          <w:lang w:val="en-NZ" w:eastAsia="en-NZ"/>
        </w:rPr>
        <w:t>.</w:t>
      </w:r>
    </w:p>
    <w:p w14:paraId="190B7BC0" w14:textId="22FBA9B3" w:rsidR="0C1E3409" w:rsidRPr="00FE7D06" w:rsidRDefault="0C1E3409" w:rsidP="00FE7D06">
      <w:pPr>
        <w:spacing w:before="180" w:after="180"/>
        <w:rPr>
          <w:rFonts w:ascii="Calibri Light" w:eastAsia="Calibri Light" w:hAnsi="Calibri Light" w:cs="Calibri Light"/>
          <w:lang w:val="en-NZ"/>
        </w:rPr>
      </w:pPr>
      <w:r w:rsidRPr="656494C0">
        <w:rPr>
          <w:rFonts w:ascii="Calibri Light" w:eastAsia="Calibri Light" w:hAnsi="Calibri Light" w:cs="Calibri Light"/>
          <w:lang w:val="en-NZ"/>
        </w:rPr>
        <w:t>Written, informed consent is required for health monitoring to proceed. If an employee does not consent to health monitoring, a meeting will be arranged with the Health and Safety Specialist</w:t>
      </w:r>
      <w:r w:rsidR="005635FB">
        <w:rPr>
          <w:rFonts w:ascii="Calibri Light" w:eastAsia="Calibri Light" w:hAnsi="Calibri Light" w:cs="Calibri Light"/>
          <w:lang w:val="en-NZ"/>
        </w:rPr>
        <w:t xml:space="preserve"> </w:t>
      </w:r>
      <w:r w:rsidRPr="656494C0">
        <w:rPr>
          <w:rFonts w:ascii="Calibri Light" w:eastAsia="Calibri Light" w:hAnsi="Calibri Light" w:cs="Calibri Light"/>
          <w:lang w:val="en-NZ"/>
        </w:rPr>
        <w:t>and the employee’s manager to discuss alternative arrangements or processes.</w:t>
      </w:r>
    </w:p>
    <w:p w14:paraId="042E12BD" w14:textId="081AC609" w:rsidR="0C1E3409" w:rsidRPr="00FE7D06" w:rsidRDefault="0C1E3409" w:rsidP="00FE7D06">
      <w:pPr>
        <w:spacing w:before="180" w:after="180"/>
        <w:rPr>
          <w:rFonts w:ascii="Calibri Light" w:eastAsia="Calibri Light" w:hAnsi="Calibri Light" w:cs="Calibri Light"/>
          <w:lang w:val="en-NZ"/>
        </w:rPr>
      </w:pPr>
      <w:r w:rsidRPr="00FE7D06">
        <w:rPr>
          <w:rFonts w:ascii="Calibri Light" w:eastAsia="Calibri Light" w:hAnsi="Calibri Light" w:cs="Calibri Light"/>
          <w:lang w:val="en-NZ"/>
        </w:rPr>
        <w:t>Health monitoring will be conducted by a qualified health practitioner (e.g., Occupational Health Nurse). All personal information collected during the monitoring process will be securely stored and used solely for the purposes for which it was collected.</w:t>
      </w:r>
    </w:p>
    <w:p w14:paraId="50DBFDFE" w14:textId="13EABA9F" w:rsidR="0D30858E" w:rsidRDefault="0C1E3409" w:rsidP="656494C0">
      <w:pPr>
        <w:spacing w:line="259" w:lineRule="auto"/>
        <w:rPr>
          <w:rFonts w:ascii="Calibri Light" w:eastAsia="Calibri Light" w:hAnsi="Calibri Light" w:cs="Calibri Light"/>
          <w:lang w:val="en-NZ"/>
        </w:rPr>
      </w:pPr>
      <w:r w:rsidRPr="656494C0">
        <w:rPr>
          <w:rFonts w:ascii="Calibri Light" w:eastAsia="Calibri Light" w:hAnsi="Calibri Light" w:cs="Calibri Light"/>
          <w:lang w:val="en-NZ"/>
        </w:rPr>
        <w:t xml:space="preserve">Health monitoring will be organised to occur on site during working hours. </w:t>
      </w:r>
      <w:r w:rsidR="67471496" w:rsidRPr="656494C0">
        <w:rPr>
          <w:rFonts w:ascii="Calibri Light" w:eastAsia="Calibri Light" w:hAnsi="Calibri Light" w:cs="Calibri Light"/>
          <w:lang w:val="en-NZ"/>
        </w:rPr>
        <w:t>Appointments, off-site</w:t>
      </w:r>
      <w:r w:rsidRPr="656494C0">
        <w:rPr>
          <w:rFonts w:ascii="Calibri Light" w:eastAsia="Calibri Light" w:hAnsi="Calibri Light" w:cs="Calibri Light"/>
          <w:lang w:val="en-NZ"/>
        </w:rPr>
        <w:t xml:space="preserve"> </w:t>
      </w:r>
      <w:r w:rsidR="13E46035" w:rsidRPr="656494C0">
        <w:rPr>
          <w:rFonts w:ascii="Calibri Light" w:eastAsia="Calibri Light" w:hAnsi="Calibri Light" w:cs="Calibri Light"/>
          <w:lang w:val="en-NZ"/>
        </w:rPr>
        <w:t xml:space="preserve">will have </w:t>
      </w:r>
      <w:r w:rsidRPr="656494C0">
        <w:rPr>
          <w:rFonts w:ascii="Calibri Light" w:eastAsia="Calibri Light" w:hAnsi="Calibri Light" w:cs="Calibri Light"/>
          <w:lang w:val="en-NZ"/>
        </w:rPr>
        <w:t>transportation provided, and appointments will be scheduled during working hours.</w:t>
      </w:r>
    </w:p>
    <w:p w14:paraId="1A151AE8" w14:textId="77777777" w:rsidR="003B780B" w:rsidRDefault="003B780B" w:rsidP="0D30858E">
      <w:pPr>
        <w:rPr>
          <w:rFonts w:ascii="Calibri Light" w:hAnsi="Calibri Light" w:cs="Calibri Light"/>
          <w:color w:val="000000" w:themeColor="text1"/>
          <w:lang w:val="en-NZ" w:eastAsia="en-NZ"/>
        </w:rPr>
      </w:pPr>
    </w:p>
    <w:p w14:paraId="309359C4" w14:textId="2FDCD2A4" w:rsidR="0D30858E" w:rsidRDefault="008F3762" w:rsidP="003B780B">
      <w:pPr>
        <w:jc w:val="both"/>
        <w:rPr>
          <w:rFonts w:ascii="Calibri Light" w:hAnsi="Calibri Light" w:cs="Calibri Light"/>
          <w:b/>
        </w:rPr>
      </w:pPr>
      <w:r>
        <w:rPr>
          <w:rFonts w:ascii="Calibri Light" w:hAnsi="Calibri Light" w:cs="Calibri Light"/>
          <w:b/>
        </w:rPr>
        <w:t xml:space="preserve">Exposure </w:t>
      </w:r>
      <w:r w:rsidRPr="008843E1">
        <w:rPr>
          <w:rFonts w:ascii="Calibri Light" w:hAnsi="Calibri Light" w:cs="Calibri Light"/>
          <w:b/>
        </w:rPr>
        <w:t>Monitoring</w:t>
      </w:r>
    </w:p>
    <w:p w14:paraId="4E8ADE56" w14:textId="77777777" w:rsidR="003B780B" w:rsidRPr="003B780B" w:rsidRDefault="003B780B" w:rsidP="003B780B">
      <w:pPr>
        <w:jc w:val="both"/>
        <w:rPr>
          <w:rFonts w:ascii="Calibri Light" w:hAnsi="Calibri Light" w:cs="Calibri Light"/>
          <w:b/>
        </w:rPr>
      </w:pPr>
    </w:p>
    <w:p w14:paraId="3220B61B" w14:textId="2E4AA21E" w:rsidR="48EDC499" w:rsidRPr="00FE7D06" w:rsidRDefault="48EDC499" w:rsidP="00FE7D06">
      <w:pPr>
        <w:spacing w:line="259" w:lineRule="auto"/>
        <w:rPr>
          <w:rFonts w:ascii="Calibri Light" w:hAnsi="Calibri Light" w:cs="Calibri Light"/>
          <w:lang w:val="en-NZ"/>
        </w:rPr>
      </w:pPr>
      <w:r w:rsidRPr="00FE7D06">
        <w:rPr>
          <w:rFonts w:ascii="Calibri Light" w:hAnsi="Calibri Light" w:cs="Calibri Light"/>
          <w:lang w:val="en-NZ"/>
        </w:rPr>
        <w:t>Environmental monitoring can only be conducted by an appropriately qualified person. When conducting environmental monitoring, it is essential to ensure that:</w:t>
      </w:r>
    </w:p>
    <w:p w14:paraId="75EAD143" w14:textId="3973D293" w:rsidR="48EDC499" w:rsidRDefault="48EDC499" w:rsidP="00FE7D06">
      <w:pPr>
        <w:pStyle w:val="ListParagraph"/>
        <w:numPr>
          <w:ilvl w:val="0"/>
          <w:numId w:val="5"/>
        </w:numPr>
        <w:shd w:val="clear" w:color="auto" w:fill="FFFFFF" w:themeFill="background1"/>
        <w:spacing w:beforeAutospacing="1" w:afterAutospacing="1" w:line="259" w:lineRule="auto"/>
        <w:rPr>
          <w:rFonts w:ascii="Calibri Light" w:hAnsi="Calibri Light" w:cs="Calibri Light"/>
          <w:color w:val="000000" w:themeColor="text1"/>
          <w:lang w:val="en-NZ" w:eastAsia="en-NZ"/>
        </w:rPr>
      </w:pPr>
      <w:r w:rsidRPr="00FE7D06">
        <w:rPr>
          <w:rFonts w:ascii="Calibri Light" w:hAnsi="Calibri Light" w:cs="Calibri Light"/>
          <w:color w:val="000000" w:themeColor="text1"/>
          <w:lang w:val="en-NZ" w:eastAsia="en-NZ"/>
        </w:rPr>
        <w:t>All samples are representative of the process under investigation.</w:t>
      </w:r>
    </w:p>
    <w:p w14:paraId="337A6529" w14:textId="634CAACC" w:rsidR="48EDC499" w:rsidRDefault="48EDC499" w:rsidP="00FE7D06">
      <w:pPr>
        <w:pStyle w:val="ListParagraph"/>
        <w:numPr>
          <w:ilvl w:val="0"/>
          <w:numId w:val="5"/>
        </w:numPr>
        <w:shd w:val="clear" w:color="auto" w:fill="FFFFFF" w:themeFill="background1"/>
        <w:spacing w:beforeAutospacing="1" w:afterAutospacing="1" w:line="259" w:lineRule="auto"/>
        <w:rPr>
          <w:rFonts w:ascii="Calibri Light" w:hAnsi="Calibri Light" w:cs="Calibri Light"/>
          <w:color w:val="000000" w:themeColor="text1"/>
          <w:lang w:val="en-NZ" w:eastAsia="en-NZ"/>
        </w:rPr>
      </w:pPr>
      <w:r w:rsidRPr="00FE7D06">
        <w:rPr>
          <w:rFonts w:ascii="Calibri Light" w:hAnsi="Calibri Light" w:cs="Calibri Light"/>
          <w:color w:val="000000" w:themeColor="text1"/>
          <w:lang w:val="en-NZ" w:eastAsia="en-NZ"/>
        </w:rPr>
        <w:t>The sampling methods used are appropriate.</w:t>
      </w:r>
    </w:p>
    <w:p w14:paraId="69304308" w14:textId="55E662FB" w:rsidR="48EDC499" w:rsidRDefault="48EDC499" w:rsidP="00FE7D06">
      <w:pPr>
        <w:pStyle w:val="ListParagraph"/>
        <w:numPr>
          <w:ilvl w:val="0"/>
          <w:numId w:val="5"/>
        </w:numPr>
        <w:shd w:val="clear" w:color="auto" w:fill="FFFFFF" w:themeFill="background1"/>
        <w:spacing w:beforeAutospacing="1" w:afterAutospacing="1" w:line="259" w:lineRule="auto"/>
        <w:rPr>
          <w:rFonts w:ascii="Calibri Light" w:hAnsi="Calibri Light" w:cs="Calibri Light"/>
          <w:lang w:val="en-NZ"/>
        </w:rPr>
      </w:pPr>
      <w:r w:rsidRPr="00FE7D06">
        <w:rPr>
          <w:rFonts w:ascii="Calibri Light" w:hAnsi="Calibri Light" w:cs="Calibri Light"/>
          <w:color w:val="000000" w:themeColor="text1"/>
          <w:lang w:val="en-NZ" w:eastAsia="en-NZ"/>
        </w:rPr>
        <w:t>The standards against which any results are assessed are suitable.</w:t>
      </w:r>
    </w:p>
    <w:p w14:paraId="61944543" w14:textId="4103AD43" w:rsidR="48EDC499" w:rsidRDefault="48EDC499" w:rsidP="00FE7D06">
      <w:pPr>
        <w:pStyle w:val="ListParagraph"/>
        <w:numPr>
          <w:ilvl w:val="0"/>
          <w:numId w:val="5"/>
        </w:numPr>
        <w:shd w:val="clear" w:color="auto" w:fill="FFFFFF" w:themeFill="background1"/>
        <w:spacing w:beforeAutospacing="1" w:afterAutospacing="1" w:line="259" w:lineRule="auto"/>
        <w:rPr>
          <w:rFonts w:ascii="Calibri Light" w:hAnsi="Calibri Light" w:cs="Calibri Light"/>
          <w:lang w:val="en-NZ"/>
        </w:rPr>
      </w:pPr>
      <w:r w:rsidRPr="00FE7D06">
        <w:rPr>
          <w:rFonts w:ascii="Calibri Light" w:hAnsi="Calibri Light" w:cs="Calibri Light"/>
          <w:color w:val="000000" w:themeColor="text1"/>
          <w:lang w:val="en-NZ" w:eastAsia="en-NZ"/>
        </w:rPr>
        <w:t>The interpretation of the results is accurate and relevant.</w:t>
      </w:r>
    </w:p>
    <w:p w14:paraId="014DD616" w14:textId="0F09AC3F" w:rsidR="48EDC499" w:rsidRPr="00FE7D06" w:rsidRDefault="48EDC499" w:rsidP="00FE7D06">
      <w:pPr>
        <w:shd w:val="clear" w:color="auto" w:fill="FFFFFF" w:themeFill="background1"/>
        <w:spacing w:beforeAutospacing="1" w:afterAutospacing="1" w:line="259" w:lineRule="auto"/>
        <w:rPr>
          <w:rFonts w:ascii="Calibri Light" w:hAnsi="Calibri Light" w:cs="Calibri Light"/>
          <w:lang w:val="en-NZ"/>
        </w:rPr>
      </w:pPr>
      <w:r w:rsidRPr="00FE7D06">
        <w:rPr>
          <w:rFonts w:ascii="Calibri Light" w:hAnsi="Calibri Light" w:cs="Calibri Light"/>
          <w:lang w:val="en-NZ"/>
        </w:rPr>
        <w:t>Environmental monitoring results will be documented in audit and health and safety reports. These results will be communicated to staff who may be exposed to the hazard by the Health and Safety Specialist or Occupational Health Nurse.</w:t>
      </w:r>
    </w:p>
    <w:p w14:paraId="759E48BC" w14:textId="5B65F3C1" w:rsidR="008F3762" w:rsidRDefault="008F3762" w:rsidP="008F3762">
      <w:pPr>
        <w:jc w:val="both"/>
        <w:rPr>
          <w:rFonts w:ascii="Calibri Light" w:hAnsi="Calibri Light" w:cs="Calibri Light"/>
          <w:b/>
        </w:rPr>
      </w:pPr>
    </w:p>
    <w:p w14:paraId="76543CFB" w14:textId="07A29BA1" w:rsidR="008F3762" w:rsidRDefault="008F3762" w:rsidP="003B780B">
      <w:pPr>
        <w:jc w:val="both"/>
        <w:rPr>
          <w:rFonts w:ascii="Calibri Light" w:hAnsi="Calibri Light" w:cs="Calibri Light"/>
          <w:b/>
        </w:rPr>
      </w:pPr>
      <w:r w:rsidRPr="008843E1">
        <w:rPr>
          <w:rFonts w:ascii="Calibri Light" w:hAnsi="Calibri Light" w:cs="Calibri Light"/>
          <w:b/>
        </w:rPr>
        <w:t>Health Monitoring</w:t>
      </w:r>
    </w:p>
    <w:p w14:paraId="0CF23E72" w14:textId="77777777" w:rsidR="003B780B" w:rsidRPr="003B780B" w:rsidRDefault="003B780B" w:rsidP="003B780B">
      <w:pPr>
        <w:jc w:val="both"/>
        <w:rPr>
          <w:rFonts w:ascii="Calibri Light" w:hAnsi="Calibri Light" w:cs="Calibri Light"/>
          <w:b/>
        </w:rPr>
      </w:pPr>
    </w:p>
    <w:p w14:paraId="5AF0350C" w14:textId="2BF4021A" w:rsidR="3672607F" w:rsidRPr="00FE7D06" w:rsidRDefault="3672607F" w:rsidP="00FE7D06">
      <w:pPr>
        <w:spacing w:line="259" w:lineRule="auto"/>
        <w:rPr>
          <w:rFonts w:ascii="Calibri Light" w:hAnsi="Calibri Light" w:cs="Calibri Light"/>
          <w:lang w:val="en-NZ"/>
        </w:rPr>
      </w:pPr>
      <w:r w:rsidRPr="00FE7D06">
        <w:rPr>
          <w:rFonts w:ascii="Calibri Light" w:hAnsi="Calibri Light" w:cs="Calibri Light"/>
          <w:lang w:val="en-NZ"/>
        </w:rPr>
        <w:t>Health monitoring can only be conducted by an appropriately qualified person. Health monitoring may be required in the following instances:</w:t>
      </w:r>
    </w:p>
    <w:p w14:paraId="018FDABB" w14:textId="7059E370" w:rsidR="3672607F" w:rsidRPr="00FE7D06" w:rsidRDefault="3672607F" w:rsidP="00FE7D06">
      <w:pPr>
        <w:pStyle w:val="ListParagraph"/>
        <w:numPr>
          <w:ilvl w:val="0"/>
          <w:numId w:val="2"/>
        </w:numPr>
        <w:shd w:val="clear" w:color="auto" w:fill="FFFFFF" w:themeFill="background1"/>
        <w:spacing w:beforeAutospacing="1" w:afterAutospacing="1" w:line="259" w:lineRule="auto"/>
        <w:rPr>
          <w:rFonts w:ascii="Calibri Light" w:hAnsi="Calibri Light" w:cs="Calibri Light"/>
          <w:color w:val="000000" w:themeColor="text1"/>
          <w:lang w:val="en-NZ" w:eastAsia="en-NZ"/>
        </w:rPr>
      </w:pPr>
      <w:r w:rsidRPr="00FE7D06">
        <w:rPr>
          <w:rFonts w:ascii="Calibri Light" w:hAnsi="Calibri Light" w:cs="Calibri Light"/>
          <w:color w:val="000000" w:themeColor="text1"/>
          <w:lang w:val="en-NZ" w:eastAsia="en-NZ"/>
        </w:rPr>
        <w:lastRenderedPageBreak/>
        <w:t>Where there is an identifiable disease or health effect that may be related to the exposure.</w:t>
      </w:r>
    </w:p>
    <w:p w14:paraId="29EA51C4" w14:textId="45A42047" w:rsidR="3672607F" w:rsidRPr="00FE7D06" w:rsidRDefault="3672607F" w:rsidP="00FE7D06">
      <w:pPr>
        <w:pStyle w:val="ListParagraph"/>
        <w:numPr>
          <w:ilvl w:val="0"/>
          <w:numId w:val="2"/>
        </w:numPr>
        <w:shd w:val="clear" w:color="auto" w:fill="FFFFFF" w:themeFill="background1"/>
        <w:spacing w:beforeAutospacing="1" w:afterAutospacing="1" w:line="259" w:lineRule="auto"/>
        <w:rPr>
          <w:rFonts w:ascii="Calibri Light" w:hAnsi="Calibri Light" w:cs="Calibri Light"/>
          <w:color w:val="000000" w:themeColor="text1"/>
          <w:lang w:val="en-NZ" w:eastAsia="en-NZ"/>
        </w:rPr>
      </w:pPr>
      <w:r w:rsidRPr="00FE7D06">
        <w:rPr>
          <w:rFonts w:ascii="Calibri Light" w:hAnsi="Calibri Light" w:cs="Calibri Light"/>
          <w:color w:val="000000" w:themeColor="text1"/>
          <w:lang w:val="en-NZ" w:eastAsia="en-NZ"/>
        </w:rPr>
        <w:t>Where there is a reasonable likelihood that the disease or health effect may occur under the particular conditions of work.</w:t>
      </w:r>
    </w:p>
    <w:p w14:paraId="44C9895E" w14:textId="72E55946" w:rsidR="3672607F" w:rsidRDefault="3672607F" w:rsidP="00FE7D06">
      <w:pPr>
        <w:pStyle w:val="ListParagraph"/>
        <w:numPr>
          <w:ilvl w:val="0"/>
          <w:numId w:val="2"/>
        </w:numPr>
        <w:shd w:val="clear" w:color="auto" w:fill="FFFFFF" w:themeFill="background1"/>
        <w:spacing w:beforeAutospacing="1" w:afterAutospacing="1" w:line="259" w:lineRule="auto"/>
        <w:rPr>
          <w:rFonts w:ascii="Calibri Light" w:hAnsi="Calibri Light" w:cs="Calibri Light"/>
          <w:lang w:val="en-NZ"/>
        </w:rPr>
      </w:pPr>
      <w:r w:rsidRPr="00FE7D06">
        <w:rPr>
          <w:rFonts w:ascii="Calibri Light" w:hAnsi="Calibri Light" w:cs="Calibri Light"/>
          <w:color w:val="000000" w:themeColor="text1"/>
          <w:lang w:val="en-NZ" w:eastAsia="en-NZ"/>
        </w:rPr>
        <w:t>Where there are valid techniques for detecting the indicators of the disease or effect.</w:t>
      </w:r>
    </w:p>
    <w:p w14:paraId="1C6EEE1D" w14:textId="15387BA8" w:rsidR="3672607F" w:rsidRPr="00FE7D06" w:rsidRDefault="3672607F" w:rsidP="00FE7D06">
      <w:pPr>
        <w:shd w:val="clear" w:color="auto" w:fill="FFFFFF" w:themeFill="background1"/>
        <w:spacing w:beforeAutospacing="1" w:afterAutospacing="1" w:line="259" w:lineRule="auto"/>
        <w:rPr>
          <w:rFonts w:ascii="Calibri Light" w:hAnsi="Calibri Light" w:cs="Calibri Light"/>
          <w:lang w:val="en-NZ"/>
        </w:rPr>
      </w:pPr>
      <w:r w:rsidRPr="00FE7D06">
        <w:rPr>
          <w:rFonts w:ascii="Calibri Light" w:hAnsi="Calibri Light" w:cs="Calibri Light"/>
          <w:lang w:val="en-NZ"/>
        </w:rPr>
        <w:t>Types of health monitoring include:</w:t>
      </w:r>
    </w:p>
    <w:p w14:paraId="26862817" w14:textId="048244C6" w:rsidR="3672607F" w:rsidRPr="00FE7D06" w:rsidRDefault="3672607F" w:rsidP="656494C0">
      <w:pPr>
        <w:pStyle w:val="ListParagraph"/>
        <w:numPr>
          <w:ilvl w:val="0"/>
          <w:numId w:val="1"/>
        </w:numPr>
        <w:shd w:val="clear" w:color="auto" w:fill="FFFFFF" w:themeFill="background1"/>
        <w:spacing w:beforeAutospacing="1" w:afterAutospacing="1" w:line="259" w:lineRule="auto"/>
        <w:rPr>
          <w:rFonts w:ascii="Calibri Light" w:hAnsi="Calibri Light" w:cs="Calibri Light"/>
          <w:color w:val="000000" w:themeColor="text1"/>
          <w:lang w:val="en-NZ" w:eastAsia="en-NZ"/>
        </w:rPr>
      </w:pPr>
      <w:r w:rsidRPr="656494C0">
        <w:rPr>
          <w:rFonts w:ascii="Calibri Light" w:hAnsi="Calibri Light" w:cs="Calibri Light"/>
          <w:color w:val="000000" w:themeColor="text1"/>
          <w:lang w:val="en-NZ" w:eastAsia="en-NZ"/>
        </w:rPr>
        <w:t>Audiometry testing</w:t>
      </w:r>
      <w:r w:rsidR="65EE62B2" w:rsidRPr="656494C0">
        <w:rPr>
          <w:rFonts w:ascii="Calibri Light" w:hAnsi="Calibri Light" w:cs="Calibri Light"/>
          <w:color w:val="000000" w:themeColor="text1"/>
          <w:lang w:val="en-NZ" w:eastAsia="en-NZ"/>
        </w:rPr>
        <w:t>.</w:t>
      </w:r>
    </w:p>
    <w:p w14:paraId="229036FB" w14:textId="570690B3" w:rsidR="3672607F" w:rsidRPr="00FE7D06" w:rsidRDefault="3672607F" w:rsidP="656494C0">
      <w:pPr>
        <w:pStyle w:val="ListParagraph"/>
        <w:numPr>
          <w:ilvl w:val="0"/>
          <w:numId w:val="1"/>
        </w:numPr>
        <w:shd w:val="clear" w:color="auto" w:fill="FFFFFF" w:themeFill="background1"/>
        <w:spacing w:beforeAutospacing="1" w:afterAutospacing="1" w:line="259" w:lineRule="auto"/>
        <w:rPr>
          <w:rFonts w:ascii="Calibri Light" w:hAnsi="Calibri Light" w:cs="Calibri Light"/>
          <w:color w:val="000000" w:themeColor="text1"/>
          <w:lang w:val="en-NZ" w:eastAsia="en-NZ"/>
        </w:rPr>
      </w:pPr>
      <w:r w:rsidRPr="656494C0">
        <w:rPr>
          <w:rFonts w:ascii="Calibri Light" w:hAnsi="Calibri Light" w:cs="Calibri Light"/>
          <w:color w:val="000000" w:themeColor="text1"/>
          <w:lang w:val="en-NZ" w:eastAsia="en-NZ"/>
        </w:rPr>
        <w:t>Lung function testing</w:t>
      </w:r>
      <w:r w:rsidR="03BC1A4D" w:rsidRPr="656494C0">
        <w:rPr>
          <w:rFonts w:ascii="Calibri Light" w:hAnsi="Calibri Light" w:cs="Calibri Light"/>
          <w:color w:val="000000" w:themeColor="text1"/>
          <w:lang w:val="en-NZ" w:eastAsia="en-NZ"/>
        </w:rPr>
        <w:t>.</w:t>
      </w:r>
    </w:p>
    <w:p w14:paraId="324CBB3A" w14:textId="4569B48B" w:rsidR="3672607F" w:rsidRPr="00FE7D06" w:rsidRDefault="3672607F" w:rsidP="656494C0">
      <w:pPr>
        <w:pStyle w:val="ListParagraph"/>
        <w:numPr>
          <w:ilvl w:val="0"/>
          <w:numId w:val="1"/>
        </w:numPr>
        <w:shd w:val="clear" w:color="auto" w:fill="FFFFFF" w:themeFill="background1"/>
        <w:spacing w:beforeAutospacing="1" w:afterAutospacing="1" w:line="259" w:lineRule="auto"/>
        <w:rPr>
          <w:rFonts w:ascii="Calibri Light" w:hAnsi="Calibri Light" w:cs="Calibri Light"/>
          <w:color w:val="000000" w:themeColor="text1"/>
          <w:lang w:val="en-NZ" w:eastAsia="en-NZ"/>
        </w:rPr>
      </w:pPr>
      <w:r w:rsidRPr="656494C0">
        <w:rPr>
          <w:rFonts w:ascii="Calibri Light" w:hAnsi="Calibri Light" w:cs="Calibri Light"/>
          <w:color w:val="000000" w:themeColor="text1"/>
          <w:lang w:val="en-NZ" w:eastAsia="en-NZ"/>
        </w:rPr>
        <w:t>Cardiovascular testing</w:t>
      </w:r>
      <w:r w:rsidR="03BC1A4D" w:rsidRPr="656494C0">
        <w:rPr>
          <w:rFonts w:ascii="Calibri Light" w:hAnsi="Calibri Light" w:cs="Calibri Light"/>
          <w:color w:val="000000" w:themeColor="text1"/>
          <w:lang w:val="en-NZ" w:eastAsia="en-NZ"/>
        </w:rPr>
        <w:t>.</w:t>
      </w:r>
    </w:p>
    <w:p w14:paraId="4624A8E6" w14:textId="2BBDB88D" w:rsidR="3672607F" w:rsidRPr="00FE7D06" w:rsidRDefault="3672607F" w:rsidP="656494C0">
      <w:pPr>
        <w:pStyle w:val="ListParagraph"/>
        <w:numPr>
          <w:ilvl w:val="0"/>
          <w:numId w:val="1"/>
        </w:numPr>
        <w:shd w:val="clear" w:color="auto" w:fill="FFFFFF" w:themeFill="background1"/>
        <w:spacing w:beforeAutospacing="1" w:afterAutospacing="1" w:line="259" w:lineRule="auto"/>
        <w:rPr>
          <w:rFonts w:ascii="Calibri Light" w:hAnsi="Calibri Light" w:cs="Calibri Light"/>
          <w:color w:val="000000" w:themeColor="text1"/>
          <w:lang w:val="en-NZ" w:eastAsia="en-NZ"/>
        </w:rPr>
      </w:pPr>
      <w:r w:rsidRPr="656494C0">
        <w:rPr>
          <w:rFonts w:ascii="Calibri Light" w:hAnsi="Calibri Light" w:cs="Calibri Light"/>
          <w:color w:val="000000" w:themeColor="text1"/>
          <w:lang w:val="en-NZ" w:eastAsia="en-NZ"/>
        </w:rPr>
        <w:t>Pre-employment communicable disease screening</w:t>
      </w:r>
      <w:r w:rsidR="208B921E" w:rsidRPr="656494C0">
        <w:rPr>
          <w:rFonts w:ascii="Calibri Light" w:hAnsi="Calibri Light" w:cs="Calibri Light"/>
          <w:color w:val="000000" w:themeColor="text1"/>
          <w:lang w:val="en-NZ" w:eastAsia="en-NZ"/>
        </w:rPr>
        <w:t>.</w:t>
      </w:r>
    </w:p>
    <w:p w14:paraId="6711E7E7" w14:textId="77777777" w:rsidR="008F3762" w:rsidRDefault="008F3762" w:rsidP="008F3762">
      <w:pPr>
        <w:jc w:val="both"/>
        <w:rPr>
          <w:rFonts w:ascii="Calibri Light" w:hAnsi="Calibri Light" w:cs="Calibri Light"/>
          <w:b/>
        </w:rPr>
      </w:pPr>
      <w:r w:rsidRPr="008843E1">
        <w:rPr>
          <w:rFonts w:ascii="Calibri Light" w:hAnsi="Calibri Light" w:cs="Calibri Light"/>
          <w:b/>
        </w:rPr>
        <w:t xml:space="preserve">Education </w:t>
      </w:r>
    </w:p>
    <w:p w14:paraId="34FA74BE" w14:textId="77777777" w:rsidR="008F3762" w:rsidRDefault="008F3762" w:rsidP="008F3762">
      <w:pPr>
        <w:rPr>
          <w:rFonts w:ascii="Calibri Light" w:hAnsi="Calibri Light" w:cs="Calibri Light"/>
        </w:rPr>
      </w:pPr>
      <w:r>
        <w:rPr>
          <w:rFonts w:ascii="Calibri Light" w:hAnsi="Calibri Light" w:cs="Calibri Light"/>
        </w:rPr>
        <w:t xml:space="preserve">The Health and Exposure Monitoring results can be used to raise awareness of the detrimental effects hazards can have on employee health. </w:t>
      </w:r>
    </w:p>
    <w:p w14:paraId="075D5F1D" w14:textId="77777777" w:rsidR="008F3762" w:rsidRDefault="008F3762" w:rsidP="008F3762">
      <w:pPr>
        <w:rPr>
          <w:rFonts w:ascii="Calibri Light" w:hAnsi="Calibri Light" w:cs="Calibri Light"/>
        </w:rPr>
      </w:pPr>
    </w:p>
    <w:p w14:paraId="241696F5" w14:textId="51FAA1D3" w:rsidR="008F3762" w:rsidRDefault="008F3762" w:rsidP="656494C0">
      <w:pPr>
        <w:rPr>
          <w:rFonts w:ascii="Calibri Light" w:hAnsi="Calibri Light" w:cs="Calibri Light"/>
        </w:rPr>
      </w:pPr>
      <w:r w:rsidRPr="656494C0">
        <w:rPr>
          <w:rFonts w:ascii="Calibri Light" w:hAnsi="Calibri Light" w:cs="Calibri Light"/>
        </w:rPr>
        <w:t xml:space="preserve">The Health and Safety Specialist will discuss the information </w:t>
      </w:r>
      <w:r w:rsidR="137CF12F" w:rsidRPr="656494C0">
        <w:rPr>
          <w:rFonts w:ascii="Calibri Light" w:hAnsi="Calibri Light" w:cs="Calibri Light"/>
        </w:rPr>
        <w:t xml:space="preserve">below, </w:t>
      </w:r>
      <w:r w:rsidRPr="656494C0">
        <w:rPr>
          <w:rFonts w:ascii="Calibri Light" w:hAnsi="Calibri Light" w:cs="Calibri Light"/>
        </w:rPr>
        <w:t>with appropriate staff:</w:t>
      </w:r>
    </w:p>
    <w:tbl>
      <w:tblPr>
        <w:tblStyle w:val="TableGrid"/>
        <w:tblW w:w="520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4"/>
      </w:tblGrid>
      <w:tr w:rsidR="008F3762" w14:paraId="0B6A9428" w14:textId="77777777" w:rsidTr="656494C0">
        <w:trPr>
          <w:trHeight w:val="355"/>
        </w:trPr>
        <w:tc>
          <w:tcPr>
            <w:tcW w:w="5000" w:type="pct"/>
          </w:tcPr>
          <w:p w14:paraId="3E84E5A4" w14:textId="4C6FF2B4" w:rsidR="008F3762" w:rsidRPr="006828E6" w:rsidRDefault="008F3762" w:rsidP="006F5118">
            <w:pPr>
              <w:jc w:val="both"/>
              <w:rPr>
                <w:rFonts w:ascii="Calibri Light" w:hAnsi="Calibri Light" w:cs="Calibri Light"/>
              </w:rPr>
            </w:pPr>
          </w:p>
        </w:tc>
      </w:tr>
      <w:tr w:rsidR="008F3762" w14:paraId="48A642DD" w14:textId="77777777" w:rsidTr="656494C0">
        <w:trPr>
          <w:trHeight w:val="237"/>
        </w:trPr>
        <w:tc>
          <w:tcPr>
            <w:tcW w:w="5000" w:type="pct"/>
          </w:tcPr>
          <w:p w14:paraId="12C27243" w14:textId="05D0EC26" w:rsidR="008F3762" w:rsidRPr="006828E6" w:rsidRDefault="008F3762" w:rsidP="656494C0">
            <w:pPr>
              <w:pStyle w:val="ListParagraph"/>
              <w:numPr>
                <w:ilvl w:val="0"/>
                <w:numId w:val="38"/>
              </w:numPr>
              <w:rPr>
                <w:rFonts w:ascii="Calibri Light" w:hAnsi="Calibri Light" w:cs="Calibri Light"/>
              </w:rPr>
            </w:pPr>
            <w:r w:rsidRPr="656494C0">
              <w:rPr>
                <w:rFonts w:ascii="Calibri Light" w:hAnsi="Calibri Light" w:cs="Calibri Light"/>
              </w:rPr>
              <w:t>Why monitoring is taking place</w:t>
            </w:r>
            <w:r w:rsidR="6F1DA2FF" w:rsidRPr="656494C0">
              <w:rPr>
                <w:rFonts w:ascii="Calibri Light" w:hAnsi="Calibri Light" w:cs="Calibri Light"/>
              </w:rPr>
              <w:t>.</w:t>
            </w:r>
          </w:p>
        </w:tc>
      </w:tr>
      <w:tr w:rsidR="008F3762" w14:paraId="56E96F80" w14:textId="77777777" w:rsidTr="656494C0">
        <w:trPr>
          <w:trHeight w:val="201"/>
        </w:trPr>
        <w:tc>
          <w:tcPr>
            <w:tcW w:w="5000" w:type="pct"/>
          </w:tcPr>
          <w:p w14:paraId="2D5FFFEA" w14:textId="77777777" w:rsidR="008F3762" w:rsidRPr="006828E6" w:rsidRDefault="008F3762" w:rsidP="656494C0">
            <w:pPr>
              <w:jc w:val="both"/>
              <w:rPr>
                <w:rFonts w:ascii="Calibri Light" w:hAnsi="Calibri Light" w:cs="Calibri Light"/>
              </w:rPr>
            </w:pPr>
          </w:p>
        </w:tc>
      </w:tr>
      <w:tr w:rsidR="008F3762" w14:paraId="1D6F9B89" w14:textId="77777777" w:rsidTr="656494C0">
        <w:trPr>
          <w:trHeight w:val="235"/>
        </w:trPr>
        <w:tc>
          <w:tcPr>
            <w:tcW w:w="5000" w:type="pct"/>
          </w:tcPr>
          <w:p w14:paraId="546763E1" w14:textId="4D2A1D64" w:rsidR="008F3762" w:rsidRPr="006828E6" w:rsidRDefault="008F3762" w:rsidP="656494C0">
            <w:pPr>
              <w:pStyle w:val="ListParagraph"/>
              <w:numPr>
                <w:ilvl w:val="0"/>
                <w:numId w:val="38"/>
              </w:numPr>
              <w:rPr>
                <w:rFonts w:ascii="Calibri Light" w:hAnsi="Calibri Light" w:cs="Calibri Light"/>
              </w:rPr>
            </w:pPr>
            <w:r w:rsidRPr="656494C0">
              <w:rPr>
                <w:rFonts w:ascii="Calibri Light" w:hAnsi="Calibri Light" w:cs="Calibri Light"/>
              </w:rPr>
              <w:t>Who funds this</w:t>
            </w:r>
            <w:r w:rsidR="55F790AC" w:rsidRPr="656494C0">
              <w:rPr>
                <w:rFonts w:ascii="Calibri Light" w:hAnsi="Calibri Light" w:cs="Calibri Light"/>
              </w:rPr>
              <w:t>.</w:t>
            </w:r>
          </w:p>
        </w:tc>
      </w:tr>
      <w:tr w:rsidR="008F3762" w14:paraId="103EB36B" w14:textId="77777777" w:rsidTr="656494C0">
        <w:trPr>
          <w:trHeight w:val="224"/>
        </w:trPr>
        <w:tc>
          <w:tcPr>
            <w:tcW w:w="5000" w:type="pct"/>
          </w:tcPr>
          <w:p w14:paraId="5DAEA6B7" w14:textId="77777777" w:rsidR="008F3762" w:rsidRPr="006828E6" w:rsidRDefault="008F3762" w:rsidP="656494C0">
            <w:pPr>
              <w:pStyle w:val="ListParagraph"/>
              <w:jc w:val="both"/>
              <w:rPr>
                <w:rFonts w:ascii="Calibri Light" w:hAnsi="Calibri Light" w:cs="Calibri Light"/>
              </w:rPr>
            </w:pPr>
          </w:p>
        </w:tc>
      </w:tr>
      <w:tr w:rsidR="008F3762" w14:paraId="51CB33E2" w14:textId="77777777" w:rsidTr="656494C0">
        <w:trPr>
          <w:trHeight w:val="224"/>
        </w:trPr>
        <w:tc>
          <w:tcPr>
            <w:tcW w:w="5000" w:type="pct"/>
          </w:tcPr>
          <w:p w14:paraId="5075C9CA" w14:textId="4399F945" w:rsidR="008F3762" w:rsidRPr="006828E6" w:rsidRDefault="008F3762" w:rsidP="656494C0">
            <w:pPr>
              <w:pStyle w:val="ListParagraph"/>
              <w:numPr>
                <w:ilvl w:val="0"/>
                <w:numId w:val="38"/>
              </w:numPr>
              <w:rPr>
                <w:rFonts w:ascii="Calibri Light" w:hAnsi="Calibri Light" w:cs="Calibri Light"/>
              </w:rPr>
            </w:pPr>
            <w:r w:rsidRPr="656494C0">
              <w:rPr>
                <w:rFonts w:ascii="Calibri Light" w:hAnsi="Calibri Light" w:cs="Calibri Light"/>
              </w:rPr>
              <w:t>What is the process of the monitoring</w:t>
            </w:r>
            <w:r w:rsidR="5A995C18" w:rsidRPr="656494C0">
              <w:rPr>
                <w:rFonts w:ascii="Calibri Light" w:hAnsi="Calibri Light" w:cs="Calibri Light"/>
              </w:rPr>
              <w:t>.</w:t>
            </w:r>
          </w:p>
        </w:tc>
      </w:tr>
      <w:tr w:rsidR="008F3762" w14:paraId="331585C7" w14:textId="77777777" w:rsidTr="656494C0">
        <w:trPr>
          <w:trHeight w:val="153"/>
        </w:trPr>
        <w:tc>
          <w:tcPr>
            <w:tcW w:w="5000" w:type="pct"/>
          </w:tcPr>
          <w:p w14:paraId="7B923559" w14:textId="77777777" w:rsidR="008F3762" w:rsidRPr="006828E6" w:rsidRDefault="008F3762" w:rsidP="656494C0">
            <w:pPr>
              <w:jc w:val="both"/>
              <w:rPr>
                <w:rFonts w:ascii="Calibri Light" w:hAnsi="Calibri Light" w:cs="Calibri Light"/>
              </w:rPr>
            </w:pPr>
          </w:p>
        </w:tc>
      </w:tr>
      <w:tr w:rsidR="008F3762" w14:paraId="07B56419" w14:textId="77777777" w:rsidTr="656494C0">
        <w:trPr>
          <w:trHeight w:val="413"/>
        </w:trPr>
        <w:tc>
          <w:tcPr>
            <w:tcW w:w="5000" w:type="pct"/>
          </w:tcPr>
          <w:p w14:paraId="5BB9F33D" w14:textId="07A96858" w:rsidR="008F3762" w:rsidRPr="006828E6" w:rsidRDefault="008F3762" w:rsidP="656494C0">
            <w:pPr>
              <w:pStyle w:val="ListParagraph"/>
              <w:numPr>
                <w:ilvl w:val="0"/>
                <w:numId w:val="38"/>
              </w:numPr>
              <w:rPr>
                <w:rFonts w:ascii="Calibri Light" w:hAnsi="Calibri Light" w:cs="Calibri Light"/>
              </w:rPr>
            </w:pPr>
            <w:r w:rsidRPr="656494C0">
              <w:rPr>
                <w:rFonts w:ascii="Calibri Light" w:hAnsi="Calibri Light" w:cs="Calibri Light"/>
              </w:rPr>
              <w:t xml:space="preserve">How regularly is the monitoring </w:t>
            </w:r>
            <w:r w:rsidR="72BF5B5A" w:rsidRPr="656494C0">
              <w:rPr>
                <w:rFonts w:ascii="Calibri Light" w:hAnsi="Calibri Light" w:cs="Calibri Light"/>
              </w:rPr>
              <w:t xml:space="preserve">is </w:t>
            </w:r>
            <w:r w:rsidRPr="656494C0">
              <w:rPr>
                <w:rFonts w:ascii="Calibri Light" w:hAnsi="Calibri Light" w:cs="Calibri Light"/>
              </w:rPr>
              <w:t>going to occur</w:t>
            </w:r>
            <w:r w:rsidR="07EE74AD" w:rsidRPr="656494C0">
              <w:rPr>
                <w:rFonts w:ascii="Calibri Light" w:hAnsi="Calibri Light" w:cs="Calibri Light"/>
              </w:rPr>
              <w:t>.</w:t>
            </w:r>
          </w:p>
        </w:tc>
      </w:tr>
      <w:tr w:rsidR="008F3762" w14:paraId="763E627F" w14:textId="77777777" w:rsidTr="656494C0">
        <w:trPr>
          <w:trHeight w:val="235"/>
        </w:trPr>
        <w:tc>
          <w:tcPr>
            <w:tcW w:w="5000" w:type="pct"/>
          </w:tcPr>
          <w:p w14:paraId="54CDCD00" w14:textId="77777777" w:rsidR="008F3762" w:rsidRPr="006828E6" w:rsidRDefault="008F3762" w:rsidP="656494C0">
            <w:pPr>
              <w:jc w:val="both"/>
              <w:rPr>
                <w:rFonts w:ascii="Calibri Light" w:hAnsi="Calibri Light" w:cs="Calibri Light"/>
              </w:rPr>
            </w:pPr>
          </w:p>
        </w:tc>
      </w:tr>
      <w:tr w:rsidR="008F3762" w14:paraId="38D1C5E8" w14:textId="77777777" w:rsidTr="656494C0">
        <w:trPr>
          <w:trHeight w:val="224"/>
        </w:trPr>
        <w:tc>
          <w:tcPr>
            <w:tcW w:w="5000" w:type="pct"/>
          </w:tcPr>
          <w:p w14:paraId="525598BF" w14:textId="7E68B343" w:rsidR="008F3762" w:rsidRPr="006828E6" w:rsidRDefault="008F3762" w:rsidP="656494C0">
            <w:pPr>
              <w:pStyle w:val="ListParagraph"/>
              <w:numPr>
                <w:ilvl w:val="0"/>
                <w:numId w:val="38"/>
              </w:numPr>
              <w:rPr>
                <w:rFonts w:ascii="Calibri Light" w:hAnsi="Calibri Light" w:cs="Calibri Light"/>
              </w:rPr>
            </w:pPr>
            <w:r w:rsidRPr="656494C0">
              <w:rPr>
                <w:rFonts w:ascii="Calibri Light" w:hAnsi="Calibri Light" w:cs="Calibri Light"/>
              </w:rPr>
              <w:t>What information is passed on to the provider</w:t>
            </w:r>
            <w:r w:rsidR="3430EC42" w:rsidRPr="656494C0">
              <w:rPr>
                <w:rFonts w:ascii="Calibri Light" w:hAnsi="Calibri Light" w:cs="Calibri Light"/>
              </w:rPr>
              <w:t>.</w:t>
            </w:r>
          </w:p>
        </w:tc>
      </w:tr>
      <w:tr w:rsidR="008F3762" w14:paraId="0280AF3D" w14:textId="77777777" w:rsidTr="656494C0">
        <w:trPr>
          <w:trHeight w:val="224"/>
        </w:trPr>
        <w:tc>
          <w:tcPr>
            <w:tcW w:w="5000" w:type="pct"/>
          </w:tcPr>
          <w:p w14:paraId="62A22C0C" w14:textId="77777777" w:rsidR="008F3762" w:rsidRPr="006828E6" w:rsidRDefault="008F3762" w:rsidP="656494C0">
            <w:pPr>
              <w:jc w:val="both"/>
              <w:rPr>
                <w:rFonts w:ascii="Calibri Light" w:hAnsi="Calibri Light" w:cs="Calibri Light"/>
              </w:rPr>
            </w:pPr>
          </w:p>
        </w:tc>
      </w:tr>
      <w:tr w:rsidR="008F3762" w14:paraId="3B7C86E5" w14:textId="77777777" w:rsidTr="656494C0">
        <w:trPr>
          <w:trHeight w:val="235"/>
        </w:trPr>
        <w:tc>
          <w:tcPr>
            <w:tcW w:w="5000" w:type="pct"/>
          </w:tcPr>
          <w:p w14:paraId="1DCF79B3" w14:textId="58B502DD" w:rsidR="008F3762" w:rsidRPr="006828E6" w:rsidRDefault="008F3762" w:rsidP="656494C0">
            <w:pPr>
              <w:pStyle w:val="ListParagraph"/>
              <w:numPr>
                <w:ilvl w:val="0"/>
                <w:numId w:val="38"/>
              </w:numPr>
              <w:rPr>
                <w:rFonts w:ascii="Calibri Light" w:hAnsi="Calibri Light" w:cs="Calibri Light"/>
              </w:rPr>
            </w:pPr>
            <w:r w:rsidRPr="656494C0">
              <w:rPr>
                <w:rFonts w:ascii="Calibri Light" w:hAnsi="Calibri Light" w:cs="Calibri Light"/>
              </w:rPr>
              <w:t>Information included in the monitoring report</w:t>
            </w:r>
            <w:r w:rsidR="771B4E15" w:rsidRPr="656494C0">
              <w:rPr>
                <w:rFonts w:ascii="Calibri Light" w:hAnsi="Calibri Light" w:cs="Calibri Light"/>
              </w:rPr>
              <w:t>.</w:t>
            </w:r>
          </w:p>
        </w:tc>
      </w:tr>
      <w:tr w:rsidR="008F3762" w14:paraId="194019D7" w14:textId="77777777" w:rsidTr="656494C0">
        <w:trPr>
          <w:trHeight w:val="224"/>
        </w:trPr>
        <w:tc>
          <w:tcPr>
            <w:tcW w:w="5000" w:type="pct"/>
          </w:tcPr>
          <w:p w14:paraId="334FD8E2" w14:textId="77777777" w:rsidR="008F3762" w:rsidRPr="006828E6" w:rsidRDefault="008F3762" w:rsidP="656494C0">
            <w:pPr>
              <w:jc w:val="both"/>
              <w:rPr>
                <w:rFonts w:ascii="Calibri Light" w:hAnsi="Calibri Light" w:cs="Calibri Light"/>
              </w:rPr>
            </w:pPr>
          </w:p>
        </w:tc>
      </w:tr>
      <w:tr w:rsidR="008F3762" w14:paraId="734A1859" w14:textId="77777777" w:rsidTr="656494C0">
        <w:trPr>
          <w:trHeight w:val="224"/>
        </w:trPr>
        <w:tc>
          <w:tcPr>
            <w:tcW w:w="5000" w:type="pct"/>
          </w:tcPr>
          <w:p w14:paraId="4B2C0860" w14:textId="2047569F" w:rsidR="008F3762" w:rsidRPr="006828E6" w:rsidRDefault="008F3762" w:rsidP="656494C0">
            <w:pPr>
              <w:pStyle w:val="ListParagraph"/>
              <w:numPr>
                <w:ilvl w:val="0"/>
                <w:numId w:val="38"/>
              </w:numPr>
              <w:rPr>
                <w:rFonts w:ascii="Calibri Light" w:hAnsi="Calibri Light" w:cs="Calibri Light"/>
              </w:rPr>
            </w:pPr>
            <w:r w:rsidRPr="656494C0">
              <w:rPr>
                <w:rFonts w:ascii="Calibri Light" w:hAnsi="Calibri Light" w:cs="Calibri Light"/>
              </w:rPr>
              <w:t>Personal/confidential information handling processes</w:t>
            </w:r>
            <w:r w:rsidR="771B4E15" w:rsidRPr="656494C0">
              <w:rPr>
                <w:rFonts w:ascii="Calibri Light" w:hAnsi="Calibri Light" w:cs="Calibri Light"/>
              </w:rPr>
              <w:t>.</w:t>
            </w:r>
          </w:p>
        </w:tc>
      </w:tr>
      <w:tr w:rsidR="008F3762" w14:paraId="7C4D3BAB" w14:textId="77777777" w:rsidTr="656494C0">
        <w:trPr>
          <w:trHeight w:val="235"/>
        </w:trPr>
        <w:tc>
          <w:tcPr>
            <w:tcW w:w="5000" w:type="pct"/>
          </w:tcPr>
          <w:p w14:paraId="7C95077D" w14:textId="77777777" w:rsidR="008F3762" w:rsidRPr="006828E6" w:rsidRDefault="008F3762" w:rsidP="656494C0">
            <w:pPr>
              <w:jc w:val="both"/>
              <w:rPr>
                <w:rFonts w:ascii="Calibri Light" w:hAnsi="Calibri Light" w:cs="Calibri Light"/>
              </w:rPr>
            </w:pPr>
          </w:p>
        </w:tc>
      </w:tr>
      <w:tr w:rsidR="008F3762" w14:paraId="57A0630D" w14:textId="77777777" w:rsidTr="656494C0">
        <w:trPr>
          <w:trHeight w:val="224"/>
        </w:trPr>
        <w:tc>
          <w:tcPr>
            <w:tcW w:w="5000" w:type="pct"/>
          </w:tcPr>
          <w:p w14:paraId="39F719AA" w14:textId="22DFB448" w:rsidR="008F3762" w:rsidRPr="006828E6" w:rsidRDefault="008F3762" w:rsidP="656494C0">
            <w:pPr>
              <w:pStyle w:val="ListParagraph"/>
              <w:numPr>
                <w:ilvl w:val="0"/>
                <w:numId w:val="38"/>
              </w:numPr>
              <w:rPr>
                <w:rFonts w:ascii="Calibri Light" w:hAnsi="Calibri Light" w:cs="Calibri Light"/>
              </w:rPr>
            </w:pPr>
            <w:r w:rsidRPr="656494C0">
              <w:rPr>
                <w:rFonts w:ascii="Calibri Light" w:hAnsi="Calibri Light" w:cs="Calibri Light"/>
              </w:rPr>
              <w:t>Sharing results</w:t>
            </w:r>
            <w:r w:rsidR="18980295" w:rsidRPr="656494C0">
              <w:rPr>
                <w:rFonts w:ascii="Calibri Light" w:hAnsi="Calibri Light" w:cs="Calibri Light"/>
              </w:rPr>
              <w:t>.</w:t>
            </w:r>
            <w:r w:rsidRPr="656494C0">
              <w:rPr>
                <w:rFonts w:ascii="Calibri Light" w:hAnsi="Calibri Light" w:cs="Calibri Light"/>
              </w:rPr>
              <w:t xml:space="preserve"> </w:t>
            </w:r>
          </w:p>
        </w:tc>
      </w:tr>
      <w:tr w:rsidR="008F3762" w14:paraId="36CC0618" w14:textId="77777777" w:rsidTr="656494C0">
        <w:trPr>
          <w:trHeight w:val="224"/>
        </w:trPr>
        <w:tc>
          <w:tcPr>
            <w:tcW w:w="5000" w:type="pct"/>
          </w:tcPr>
          <w:p w14:paraId="3F04D0D3" w14:textId="77777777" w:rsidR="008F3762" w:rsidRPr="006828E6" w:rsidRDefault="008F3762" w:rsidP="656494C0">
            <w:pPr>
              <w:jc w:val="both"/>
              <w:rPr>
                <w:rFonts w:ascii="Calibri Light" w:hAnsi="Calibri Light" w:cs="Calibri Light"/>
              </w:rPr>
            </w:pPr>
          </w:p>
        </w:tc>
      </w:tr>
      <w:tr w:rsidR="008F3762" w14:paraId="0181014E" w14:textId="77777777" w:rsidTr="656494C0">
        <w:trPr>
          <w:trHeight w:val="235"/>
        </w:trPr>
        <w:tc>
          <w:tcPr>
            <w:tcW w:w="5000" w:type="pct"/>
          </w:tcPr>
          <w:p w14:paraId="4C129F95" w14:textId="6BFF3BC9" w:rsidR="008F3762" w:rsidRPr="006828E6" w:rsidRDefault="008F3762" w:rsidP="656494C0">
            <w:pPr>
              <w:pStyle w:val="ListParagraph"/>
              <w:numPr>
                <w:ilvl w:val="0"/>
                <w:numId w:val="38"/>
              </w:numPr>
              <w:jc w:val="both"/>
              <w:rPr>
                <w:rFonts w:ascii="Calibri Light" w:hAnsi="Calibri Light" w:cs="Calibri Light"/>
              </w:rPr>
            </w:pPr>
            <w:r w:rsidRPr="656494C0">
              <w:rPr>
                <w:rFonts w:ascii="Calibri Light" w:hAnsi="Calibri Light" w:cs="Calibri Light"/>
              </w:rPr>
              <w:t>Result storage</w:t>
            </w:r>
            <w:r w:rsidR="1AAB04C2" w:rsidRPr="656494C0">
              <w:rPr>
                <w:rFonts w:ascii="Calibri Light" w:hAnsi="Calibri Light" w:cs="Calibri Light"/>
              </w:rPr>
              <w:t>.</w:t>
            </w:r>
          </w:p>
        </w:tc>
      </w:tr>
      <w:tr w:rsidR="008F3762" w14:paraId="3EF703C2" w14:textId="77777777" w:rsidTr="656494C0">
        <w:trPr>
          <w:trHeight w:val="224"/>
        </w:trPr>
        <w:tc>
          <w:tcPr>
            <w:tcW w:w="5000" w:type="pct"/>
          </w:tcPr>
          <w:p w14:paraId="4D1BCF92" w14:textId="77777777" w:rsidR="008F3762" w:rsidRDefault="008F3762" w:rsidP="006F5118">
            <w:pPr>
              <w:jc w:val="both"/>
              <w:rPr>
                <w:rFonts w:ascii="Calibri Light" w:hAnsi="Calibri Light" w:cs="Calibri Light"/>
              </w:rPr>
            </w:pPr>
          </w:p>
        </w:tc>
      </w:tr>
    </w:tbl>
    <w:p w14:paraId="7E19A8A2" w14:textId="77777777" w:rsidR="000D0B25" w:rsidRDefault="000D0B25" w:rsidP="008F3762">
      <w:pPr>
        <w:jc w:val="both"/>
        <w:rPr>
          <w:rFonts w:ascii="Calibri Light" w:hAnsi="Calibri Light" w:cs="Calibri Light"/>
          <w:b/>
        </w:rPr>
      </w:pPr>
    </w:p>
    <w:p w14:paraId="2558081D" w14:textId="77777777" w:rsidR="008F3762" w:rsidRPr="008843E1" w:rsidRDefault="008F3762" w:rsidP="008F3762">
      <w:pPr>
        <w:jc w:val="both"/>
        <w:rPr>
          <w:rFonts w:ascii="Calibri Light" w:hAnsi="Calibri Light" w:cs="Calibri Light"/>
          <w:b/>
        </w:rPr>
      </w:pPr>
      <w:r w:rsidRPr="008843E1">
        <w:rPr>
          <w:rFonts w:ascii="Calibri Light" w:hAnsi="Calibri Light" w:cs="Calibri Light"/>
          <w:b/>
        </w:rPr>
        <w:t>Evaluation</w:t>
      </w:r>
    </w:p>
    <w:p w14:paraId="3D3C03D2" w14:textId="3FDD4A98" w:rsidR="008F3762" w:rsidRPr="008843E1" w:rsidRDefault="008F3762" w:rsidP="008F3762">
      <w:pPr>
        <w:rPr>
          <w:rFonts w:ascii="Calibri Light" w:hAnsi="Calibri Light" w:cs="Calibri Light"/>
          <w:color w:val="000000"/>
          <w:lang w:val="en-NZ" w:eastAsia="en-NZ"/>
        </w:rPr>
      </w:pPr>
      <w:r w:rsidRPr="656494C0">
        <w:rPr>
          <w:rFonts w:ascii="Calibri Light" w:hAnsi="Calibri Light" w:cs="Calibri Light"/>
          <w:color w:val="000000" w:themeColor="text1"/>
          <w:lang w:val="en-NZ" w:eastAsia="en-NZ"/>
        </w:rPr>
        <w:t xml:space="preserve">The </w:t>
      </w:r>
      <w:r w:rsidR="4CC2DBA5" w:rsidRPr="656494C0">
        <w:rPr>
          <w:rFonts w:ascii="Calibri Light" w:hAnsi="Calibri Light" w:cs="Calibri Light"/>
          <w:color w:val="000000" w:themeColor="text1"/>
          <w:lang w:val="en-NZ" w:eastAsia="en-NZ"/>
        </w:rPr>
        <w:t xml:space="preserve">monitoring </w:t>
      </w:r>
      <w:r w:rsidRPr="656494C0">
        <w:rPr>
          <w:rFonts w:ascii="Calibri Light" w:hAnsi="Calibri Light" w:cs="Calibri Light"/>
          <w:color w:val="000000" w:themeColor="text1"/>
          <w:lang w:val="en-NZ" w:eastAsia="en-NZ"/>
        </w:rPr>
        <w:t xml:space="preserve">information relating to exposure, work and medical history, and signs and symptoms of exposure will be collated and interpreted by a person who has an understanding of both the work activities and occupational health. </w:t>
      </w:r>
    </w:p>
    <w:p w14:paraId="426B6D79" w14:textId="77777777" w:rsidR="008F3762" w:rsidRPr="008843E1" w:rsidRDefault="008F3762" w:rsidP="008F3762">
      <w:pPr>
        <w:rPr>
          <w:rFonts w:ascii="Calibri Light" w:hAnsi="Calibri Light" w:cs="Calibri Light"/>
          <w:color w:val="000000"/>
          <w:lang w:val="en-NZ" w:eastAsia="en-NZ"/>
        </w:rPr>
      </w:pPr>
    </w:p>
    <w:p w14:paraId="2E53A129" w14:textId="20E8E7B7" w:rsidR="008F3762" w:rsidRPr="008843E1" w:rsidRDefault="008F3762" w:rsidP="008F3762">
      <w:pPr>
        <w:rPr>
          <w:rFonts w:ascii="Calibri Light" w:hAnsi="Calibri Light" w:cs="Calibri Light"/>
          <w:color w:val="000000"/>
          <w:lang w:val="en-NZ" w:eastAsia="en-NZ"/>
        </w:rPr>
      </w:pPr>
      <w:r w:rsidRPr="0D30858E">
        <w:rPr>
          <w:rFonts w:ascii="Calibri Light" w:hAnsi="Calibri Light" w:cs="Calibri Light"/>
          <w:color w:val="000000" w:themeColor="text1"/>
          <w:lang w:val="en-NZ" w:eastAsia="en-NZ"/>
        </w:rPr>
        <w:lastRenderedPageBreak/>
        <w:t>The results of all tests will be kept on the individual's confidential personnel file. These will be stored for 40 years if relating to Asbestos exposure and 30</w:t>
      </w:r>
      <w:r w:rsidR="47ADFCD3" w:rsidRPr="0D30858E">
        <w:rPr>
          <w:rFonts w:ascii="Calibri Light" w:hAnsi="Calibri Light" w:cs="Calibri Light"/>
          <w:color w:val="000000" w:themeColor="text1"/>
          <w:lang w:val="en-NZ" w:eastAsia="en-NZ"/>
        </w:rPr>
        <w:t xml:space="preserve"> years</w:t>
      </w:r>
      <w:r w:rsidRPr="0D30858E">
        <w:rPr>
          <w:rFonts w:ascii="Calibri Light" w:hAnsi="Calibri Light" w:cs="Calibri Light"/>
          <w:color w:val="000000" w:themeColor="text1"/>
          <w:lang w:val="en-NZ" w:eastAsia="en-NZ"/>
        </w:rPr>
        <w:t xml:space="preserve"> for any other category. </w:t>
      </w:r>
    </w:p>
    <w:p w14:paraId="595A7271" w14:textId="77777777" w:rsidR="008F3762" w:rsidRPr="008843E1" w:rsidRDefault="008F3762" w:rsidP="008F3762">
      <w:pPr>
        <w:rPr>
          <w:rFonts w:ascii="Calibri Light" w:hAnsi="Calibri Light" w:cs="Calibri Light"/>
          <w:color w:val="000000"/>
          <w:lang w:val="en-NZ" w:eastAsia="en-NZ"/>
        </w:rPr>
      </w:pPr>
    </w:p>
    <w:p w14:paraId="7DE53D00" w14:textId="77777777" w:rsidR="008F3762" w:rsidRDefault="008F3762" w:rsidP="008F3762">
      <w:pPr>
        <w:rPr>
          <w:rFonts w:ascii="Calibri Light" w:hAnsi="Calibri Light" w:cs="Calibri Light"/>
          <w:color w:val="000000"/>
          <w:lang w:val="en-NZ" w:eastAsia="en-NZ"/>
        </w:rPr>
      </w:pPr>
      <w:r w:rsidRPr="008843E1">
        <w:rPr>
          <w:rFonts w:ascii="Calibri Light" w:hAnsi="Calibri Light" w:cs="Calibri Light"/>
          <w:color w:val="000000"/>
          <w:lang w:val="en-NZ" w:eastAsia="en-NZ"/>
        </w:rPr>
        <w:t>Where an abnormal result indicates that a hazard control is not effective, then the result may be used (with the informed consent of the individual) as a basis for improving the hazard control mechanism.</w:t>
      </w:r>
    </w:p>
    <w:p w14:paraId="3753556D" w14:textId="77777777" w:rsidR="000D0B25" w:rsidRPr="008843E1" w:rsidRDefault="000D0B25" w:rsidP="008F3762">
      <w:pPr>
        <w:rPr>
          <w:rFonts w:ascii="Calibri Light" w:hAnsi="Calibri Light" w:cs="Calibri Light"/>
          <w:color w:val="000000"/>
          <w:lang w:val="en-NZ" w:eastAsia="en-NZ"/>
        </w:rPr>
      </w:pPr>
    </w:p>
    <w:p w14:paraId="5E62350A" w14:textId="75EDFA34" w:rsidR="008F3762" w:rsidRPr="008843E1" w:rsidRDefault="008F3762" w:rsidP="008F3762">
      <w:pPr>
        <w:rPr>
          <w:rFonts w:ascii="Calibri Light" w:hAnsi="Calibri Light" w:cs="Calibri Light"/>
          <w:color w:val="000000"/>
          <w:lang w:val="en-NZ" w:eastAsia="en-NZ"/>
        </w:rPr>
      </w:pPr>
      <w:r w:rsidRPr="656494C0">
        <w:rPr>
          <w:rFonts w:ascii="Calibri Light" w:hAnsi="Calibri Light" w:cs="Calibri Light"/>
          <w:color w:val="000000" w:themeColor="text1"/>
          <w:lang w:val="en-NZ" w:eastAsia="en-NZ"/>
        </w:rPr>
        <w:t>Evaluation</w:t>
      </w:r>
      <w:r w:rsidR="178BC0D6" w:rsidRPr="656494C0">
        <w:rPr>
          <w:rFonts w:ascii="Calibri Light" w:hAnsi="Calibri Light" w:cs="Calibri Light"/>
          <w:color w:val="000000" w:themeColor="text1"/>
          <w:lang w:val="en-NZ" w:eastAsia="en-NZ"/>
        </w:rPr>
        <w:t xml:space="preserve"> results </w:t>
      </w:r>
      <w:r w:rsidR="005635FB" w:rsidRPr="656494C0">
        <w:rPr>
          <w:rFonts w:ascii="Calibri Light" w:hAnsi="Calibri Light" w:cs="Calibri Light"/>
          <w:color w:val="000000" w:themeColor="text1"/>
          <w:lang w:val="en-NZ" w:eastAsia="en-NZ"/>
        </w:rPr>
        <w:t>may also</w:t>
      </w:r>
      <w:r w:rsidRPr="656494C0">
        <w:rPr>
          <w:rFonts w:ascii="Calibri Light" w:hAnsi="Calibri Light" w:cs="Calibri Light"/>
          <w:color w:val="000000" w:themeColor="text1"/>
          <w:lang w:val="en-NZ" w:eastAsia="en-NZ"/>
        </w:rPr>
        <w:t xml:space="preserve"> </w:t>
      </w:r>
      <w:r w:rsidR="641FBA74" w:rsidRPr="656494C0">
        <w:rPr>
          <w:rFonts w:ascii="Calibri Light" w:hAnsi="Calibri Light" w:cs="Calibri Light"/>
          <w:color w:val="000000" w:themeColor="text1"/>
          <w:lang w:val="en-NZ" w:eastAsia="en-NZ"/>
        </w:rPr>
        <w:t xml:space="preserve">be </w:t>
      </w:r>
      <w:r w:rsidRPr="656494C0">
        <w:rPr>
          <w:rFonts w:ascii="Calibri Light" w:hAnsi="Calibri Light" w:cs="Calibri Light"/>
          <w:color w:val="000000" w:themeColor="text1"/>
          <w:lang w:val="en-NZ" w:eastAsia="en-NZ"/>
        </w:rPr>
        <w:t>documented in:</w:t>
      </w:r>
    </w:p>
    <w:p w14:paraId="7899AD33" w14:textId="4847730D" w:rsidR="008F3762" w:rsidRPr="008843E1" w:rsidRDefault="008F3762" w:rsidP="008F3762">
      <w:pPr>
        <w:numPr>
          <w:ilvl w:val="0"/>
          <w:numId w:val="27"/>
        </w:numPr>
        <w:jc w:val="both"/>
        <w:rPr>
          <w:rFonts w:ascii="Calibri Light" w:hAnsi="Calibri Light" w:cs="Calibri Light"/>
        </w:rPr>
      </w:pPr>
      <w:r w:rsidRPr="656494C0">
        <w:rPr>
          <w:rFonts w:ascii="Calibri Light" w:hAnsi="Calibri Light" w:cs="Calibri Light"/>
        </w:rPr>
        <w:t>Risk Register</w:t>
      </w:r>
      <w:r w:rsidR="40550BB3" w:rsidRPr="656494C0">
        <w:rPr>
          <w:rFonts w:ascii="Calibri Light" w:hAnsi="Calibri Light" w:cs="Calibri Light"/>
        </w:rPr>
        <w:t>.</w:t>
      </w:r>
    </w:p>
    <w:p w14:paraId="3B84938B" w14:textId="1E3417E3" w:rsidR="008F3762" w:rsidRPr="008843E1" w:rsidRDefault="008F3762" w:rsidP="008F3762">
      <w:pPr>
        <w:numPr>
          <w:ilvl w:val="0"/>
          <w:numId w:val="27"/>
        </w:numPr>
        <w:jc w:val="both"/>
        <w:rPr>
          <w:rFonts w:ascii="Calibri Light" w:hAnsi="Calibri Light" w:cs="Calibri Light"/>
        </w:rPr>
      </w:pPr>
      <w:r w:rsidRPr="656494C0">
        <w:rPr>
          <w:rFonts w:ascii="Calibri Light" w:hAnsi="Calibri Light" w:cs="Calibri Light"/>
        </w:rPr>
        <w:t>Application for employment form</w:t>
      </w:r>
      <w:r w:rsidR="546EF6C5" w:rsidRPr="656494C0">
        <w:rPr>
          <w:rFonts w:ascii="Calibri Light" w:hAnsi="Calibri Light" w:cs="Calibri Light"/>
        </w:rPr>
        <w:t>.</w:t>
      </w:r>
    </w:p>
    <w:p w14:paraId="681D1AA7" w14:textId="0F2B31D2" w:rsidR="008F3762" w:rsidRPr="008843E1" w:rsidRDefault="008F3762" w:rsidP="008F3762">
      <w:pPr>
        <w:numPr>
          <w:ilvl w:val="0"/>
          <w:numId w:val="27"/>
        </w:numPr>
        <w:jc w:val="both"/>
        <w:rPr>
          <w:rFonts w:ascii="Calibri Light" w:hAnsi="Calibri Light" w:cs="Calibri Light"/>
        </w:rPr>
      </w:pPr>
      <w:r w:rsidRPr="656494C0">
        <w:rPr>
          <w:rFonts w:ascii="Calibri Light" w:hAnsi="Calibri Light" w:cs="Calibri Light"/>
        </w:rPr>
        <w:t>Environmental monitoring reports</w:t>
      </w:r>
      <w:r w:rsidR="4A7CA170" w:rsidRPr="656494C0">
        <w:rPr>
          <w:rFonts w:ascii="Calibri Light" w:hAnsi="Calibri Light" w:cs="Calibri Light"/>
        </w:rPr>
        <w:t>.</w:t>
      </w:r>
    </w:p>
    <w:p w14:paraId="3F946CBB" w14:textId="275B2DA3" w:rsidR="008F3762" w:rsidRPr="008843E1" w:rsidRDefault="008F3762" w:rsidP="008F3762">
      <w:pPr>
        <w:numPr>
          <w:ilvl w:val="0"/>
          <w:numId w:val="27"/>
        </w:numPr>
        <w:jc w:val="both"/>
        <w:rPr>
          <w:rFonts w:ascii="Calibri Light" w:hAnsi="Calibri Light" w:cs="Calibri Light"/>
        </w:rPr>
      </w:pPr>
      <w:r w:rsidRPr="656494C0">
        <w:rPr>
          <w:rFonts w:ascii="Calibri Light" w:hAnsi="Calibri Light" w:cs="Calibri Light"/>
        </w:rPr>
        <w:t>Staff health file records</w:t>
      </w:r>
      <w:r w:rsidR="5E5B283F" w:rsidRPr="656494C0">
        <w:rPr>
          <w:rFonts w:ascii="Calibri Light" w:hAnsi="Calibri Light" w:cs="Calibri Light"/>
        </w:rPr>
        <w:t>.</w:t>
      </w:r>
      <w:r w:rsidRPr="656494C0">
        <w:rPr>
          <w:rFonts w:ascii="Calibri Light" w:hAnsi="Calibri Light" w:cs="Calibri Light"/>
        </w:rPr>
        <w:t xml:space="preserve"> </w:t>
      </w:r>
    </w:p>
    <w:p w14:paraId="3C1C29A3" w14:textId="24B60453" w:rsidR="008F3762" w:rsidRPr="008843E1" w:rsidRDefault="008F3762" w:rsidP="008F3762">
      <w:pPr>
        <w:numPr>
          <w:ilvl w:val="0"/>
          <w:numId w:val="27"/>
        </w:numPr>
        <w:jc w:val="both"/>
        <w:rPr>
          <w:rFonts w:ascii="Calibri Light" w:hAnsi="Calibri Light" w:cs="Calibri Light"/>
        </w:rPr>
      </w:pPr>
      <w:r w:rsidRPr="656494C0">
        <w:rPr>
          <w:rFonts w:ascii="Calibri Light" w:hAnsi="Calibri Light" w:cs="Calibri Light"/>
        </w:rPr>
        <w:t>Health and safety / infection control monthly reports</w:t>
      </w:r>
      <w:r w:rsidR="5E5B283F" w:rsidRPr="656494C0">
        <w:rPr>
          <w:rFonts w:ascii="Calibri Light" w:hAnsi="Calibri Light" w:cs="Calibri Light"/>
        </w:rPr>
        <w:t>.</w:t>
      </w:r>
    </w:p>
    <w:p w14:paraId="1F7614AE" w14:textId="4B020F80" w:rsidR="008F3762" w:rsidRPr="008843E1" w:rsidRDefault="008F3762" w:rsidP="008F3762">
      <w:pPr>
        <w:numPr>
          <w:ilvl w:val="0"/>
          <w:numId w:val="27"/>
        </w:numPr>
        <w:jc w:val="both"/>
        <w:rPr>
          <w:rFonts w:ascii="Calibri Light" w:hAnsi="Calibri Light" w:cs="Calibri Light"/>
        </w:rPr>
      </w:pPr>
      <w:r w:rsidRPr="656494C0">
        <w:rPr>
          <w:rFonts w:ascii="Calibri Light" w:hAnsi="Calibri Light" w:cs="Calibri Light"/>
        </w:rPr>
        <w:t>Staff Radiation dosimeter reports</w:t>
      </w:r>
      <w:r w:rsidR="4B700F4F" w:rsidRPr="656494C0">
        <w:rPr>
          <w:rFonts w:ascii="Calibri Light" w:hAnsi="Calibri Light" w:cs="Calibri Light"/>
        </w:rPr>
        <w:t>.</w:t>
      </w:r>
      <w:r w:rsidRPr="656494C0">
        <w:rPr>
          <w:rFonts w:ascii="Calibri Light" w:hAnsi="Calibri Light" w:cs="Calibri Light"/>
        </w:rPr>
        <w:t xml:space="preserve"> </w:t>
      </w:r>
    </w:p>
    <w:p w14:paraId="10040F1C" w14:textId="4E14B154" w:rsidR="008F3762" w:rsidRPr="008843E1" w:rsidRDefault="008F3762" w:rsidP="008F3762">
      <w:pPr>
        <w:numPr>
          <w:ilvl w:val="0"/>
          <w:numId w:val="27"/>
        </w:numPr>
        <w:jc w:val="both"/>
        <w:rPr>
          <w:rFonts w:ascii="Calibri Light" w:hAnsi="Calibri Light" w:cs="Calibri Light"/>
        </w:rPr>
      </w:pPr>
      <w:r w:rsidRPr="656494C0">
        <w:rPr>
          <w:rFonts w:ascii="Calibri Light" w:hAnsi="Calibri Light" w:cs="Calibri Light"/>
        </w:rPr>
        <w:t>Staff Hepatitis B immunisation ACHS clinical indicator reports</w:t>
      </w:r>
      <w:r w:rsidR="53EAA846" w:rsidRPr="656494C0">
        <w:rPr>
          <w:rFonts w:ascii="Calibri Light" w:hAnsi="Calibri Light" w:cs="Calibri Light"/>
        </w:rPr>
        <w:t>.</w:t>
      </w:r>
    </w:p>
    <w:p w14:paraId="06C46BFC" w14:textId="3B736E98" w:rsidR="008F3762" w:rsidRPr="008843E1" w:rsidRDefault="008F3762" w:rsidP="008F3762">
      <w:pPr>
        <w:numPr>
          <w:ilvl w:val="0"/>
          <w:numId w:val="27"/>
        </w:numPr>
        <w:jc w:val="both"/>
        <w:rPr>
          <w:rFonts w:ascii="Calibri Light" w:hAnsi="Calibri Light" w:cs="Calibri Light"/>
        </w:rPr>
      </w:pPr>
      <w:r w:rsidRPr="656494C0">
        <w:rPr>
          <w:rFonts w:ascii="Calibri Light" w:hAnsi="Calibri Light" w:cs="Calibri Light"/>
        </w:rPr>
        <w:t>Staff audiology reports</w:t>
      </w:r>
      <w:r w:rsidR="53EAA846" w:rsidRPr="656494C0">
        <w:rPr>
          <w:rFonts w:ascii="Calibri Light" w:hAnsi="Calibri Light" w:cs="Calibri Light"/>
        </w:rPr>
        <w:t>.</w:t>
      </w:r>
    </w:p>
    <w:p w14:paraId="386F489C" w14:textId="5367E22C" w:rsidR="008F3762" w:rsidRPr="008843E1" w:rsidRDefault="008F3762" w:rsidP="008F3762">
      <w:pPr>
        <w:numPr>
          <w:ilvl w:val="0"/>
          <w:numId w:val="27"/>
        </w:numPr>
        <w:jc w:val="both"/>
        <w:rPr>
          <w:rFonts w:ascii="Calibri Light" w:hAnsi="Calibri Light" w:cs="Calibri Light"/>
        </w:rPr>
      </w:pPr>
      <w:r w:rsidRPr="656494C0">
        <w:rPr>
          <w:rFonts w:ascii="Calibri Light" w:hAnsi="Calibri Light" w:cs="Calibri Light"/>
        </w:rPr>
        <w:t>Staff lung function test reports</w:t>
      </w:r>
      <w:r w:rsidR="096DFA90" w:rsidRPr="656494C0">
        <w:rPr>
          <w:rFonts w:ascii="Calibri Light" w:hAnsi="Calibri Light" w:cs="Calibri Light"/>
        </w:rPr>
        <w:t>.</w:t>
      </w:r>
    </w:p>
    <w:p w14:paraId="20416D01" w14:textId="38352191" w:rsidR="008F3762" w:rsidRPr="000561C3" w:rsidRDefault="008F3762" w:rsidP="008F3762">
      <w:pPr>
        <w:numPr>
          <w:ilvl w:val="0"/>
          <w:numId w:val="27"/>
        </w:numPr>
        <w:jc w:val="both"/>
        <w:rPr>
          <w:rFonts w:ascii="Calibri Light" w:hAnsi="Calibri Light" w:cs="Calibri Light"/>
        </w:rPr>
      </w:pPr>
      <w:r w:rsidRPr="656494C0">
        <w:rPr>
          <w:rFonts w:ascii="Calibri Light" w:hAnsi="Calibri Light" w:cs="Calibri Light"/>
        </w:rPr>
        <w:t>Staff chest x rays</w:t>
      </w:r>
      <w:r w:rsidR="467FB3A5" w:rsidRPr="656494C0">
        <w:rPr>
          <w:rFonts w:ascii="Calibri Light" w:hAnsi="Calibri Light" w:cs="Calibri Light"/>
        </w:rPr>
        <w:t>.</w:t>
      </w:r>
    </w:p>
    <w:p w14:paraId="7725BB1A" w14:textId="7FF884EF" w:rsidR="656494C0" w:rsidRDefault="656494C0" w:rsidP="656494C0">
      <w:pPr>
        <w:jc w:val="both"/>
        <w:rPr>
          <w:rFonts w:ascii="Calibri Light" w:hAnsi="Calibri Light" w:cs="Calibri Light"/>
          <w:b/>
          <w:bCs/>
        </w:rPr>
      </w:pPr>
    </w:p>
    <w:p w14:paraId="08FF7B29" w14:textId="77777777" w:rsidR="008F3762" w:rsidRDefault="008F3762" w:rsidP="008F3762">
      <w:pPr>
        <w:jc w:val="both"/>
        <w:rPr>
          <w:rFonts w:ascii="Calibri Light" w:hAnsi="Calibri Light" w:cs="Calibri Light"/>
          <w:b/>
        </w:rPr>
      </w:pPr>
      <w:r w:rsidRPr="008843E1">
        <w:rPr>
          <w:rFonts w:ascii="Calibri Light" w:hAnsi="Calibri Light" w:cs="Calibri Light"/>
          <w:b/>
        </w:rPr>
        <w:t>Associated Documents</w:t>
      </w:r>
    </w:p>
    <w:p w14:paraId="5500AC80" w14:textId="77777777" w:rsidR="005635FB" w:rsidRPr="008843E1" w:rsidRDefault="005635FB" w:rsidP="008F3762">
      <w:pPr>
        <w:jc w:val="both"/>
        <w:rPr>
          <w:rFonts w:ascii="Calibri Light" w:hAnsi="Calibri Light" w:cs="Calibri Light"/>
          <w:b/>
        </w:rPr>
      </w:pPr>
    </w:p>
    <w:p w14:paraId="51A0EC82" w14:textId="77777777" w:rsidR="008F3762" w:rsidRPr="008843E1" w:rsidRDefault="008F3762" w:rsidP="008F3762">
      <w:pPr>
        <w:ind w:firstLine="360"/>
        <w:jc w:val="both"/>
        <w:rPr>
          <w:rFonts w:ascii="Calibri Light" w:hAnsi="Calibri Light" w:cs="Calibri Light"/>
        </w:rPr>
      </w:pPr>
      <w:r w:rsidRPr="008843E1">
        <w:rPr>
          <w:rFonts w:ascii="Calibri Light" w:hAnsi="Calibri Light" w:cs="Calibri Light"/>
          <w:b/>
        </w:rPr>
        <w:t xml:space="preserve">Internal </w:t>
      </w:r>
    </w:p>
    <w:p w14:paraId="3AD6984C" w14:textId="53DA503C" w:rsidR="008F3762" w:rsidRPr="005635FB" w:rsidRDefault="008F3762" w:rsidP="005635FB">
      <w:pPr>
        <w:numPr>
          <w:ilvl w:val="0"/>
          <w:numId w:val="15"/>
        </w:numPr>
        <w:jc w:val="both"/>
        <w:rPr>
          <w:rFonts w:ascii="Calibri Light" w:hAnsi="Calibri Light" w:cs="Calibri Light"/>
        </w:rPr>
      </w:pPr>
      <w:r w:rsidRPr="008843E1">
        <w:rPr>
          <w:rFonts w:ascii="Calibri Light" w:hAnsi="Calibri Light" w:cs="Calibri Light"/>
        </w:rPr>
        <w:t xml:space="preserve">Health and Safety Policy </w:t>
      </w:r>
    </w:p>
    <w:p w14:paraId="559D7B97" w14:textId="77777777" w:rsidR="008F3762" w:rsidRPr="008843E1" w:rsidRDefault="008F3762" w:rsidP="008F3762">
      <w:pPr>
        <w:numPr>
          <w:ilvl w:val="0"/>
          <w:numId w:val="15"/>
        </w:numPr>
        <w:jc w:val="both"/>
        <w:rPr>
          <w:rFonts w:ascii="Calibri Light" w:hAnsi="Calibri Light" w:cs="Calibri Light"/>
        </w:rPr>
      </w:pPr>
      <w:r w:rsidRPr="008843E1">
        <w:rPr>
          <w:rFonts w:ascii="Calibri Light" w:hAnsi="Calibri Light" w:cs="Calibri Light"/>
        </w:rPr>
        <w:t xml:space="preserve">Mercy Hospital Employee Health Monitoring Consent Form  </w:t>
      </w:r>
    </w:p>
    <w:p w14:paraId="159B43D9" w14:textId="77777777" w:rsidR="008F3762" w:rsidRDefault="008F3762" w:rsidP="008F3762">
      <w:pPr>
        <w:numPr>
          <w:ilvl w:val="0"/>
          <w:numId w:val="15"/>
        </w:numPr>
        <w:jc w:val="both"/>
        <w:rPr>
          <w:rFonts w:ascii="Calibri Light" w:hAnsi="Calibri Light" w:cs="Calibri Light"/>
        </w:rPr>
      </w:pPr>
      <w:r w:rsidRPr="008843E1">
        <w:rPr>
          <w:rFonts w:ascii="Calibri Light" w:hAnsi="Calibri Light" w:cs="Calibri Light"/>
        </w:rPr>
        <w:t xml:space="preserve">Staff Immunization Policy </w:t>
      </w:r>
    </w:p>
    <w:p w14:paraId="7A4389D2" w14:textId="253B0D3B" w:rsidR="00421DB8" w:rsidRDefault="00421DB8" w:rsidP="008F3762">
      <w:pPr>
        <w:numPr>
          <w:ilvl w:val="0"/>
          <w:numId w:val="15"/>
        </w:numPr>
        <w:jc w:val="both"/>
        <w:rPr>
          <w:rFonts w:ascii="Calibri Light" w:hAnsi="Calibri Light" w:cs="Calibri Light"/>
        </w:rPr>
      </w:pPr>
      <w:r>
        <w:rPr>
          <w:rFonts w:ascii="Calibri Light" w:hAnsi="Calibri Light" w:cs="Calibri Light"/>
        </w:rPr>
        <w:t xml:space="preserve">Infectious diseases – Staff information </w:t>
      </w:r>
    </w:p>
    <w:p w14:paraId="1B8A5712" w14:textId="7DD1E01B" w:rsidR="00421DB8" w:rsidRPr="008843E1" w:rsidRDefault="00421DB8" w:rsidP="008F3762">
      <w:pPr>
        <w:numPr>
          <w:ilvl w:val="0"/>
          <w:numId w:val="15"/>
        </w:numPr>
        <w:jc w:val="both"/>
        <w:rPr>
          <w:rFonts w:ascii="Calibri Light" w:hAnsi="Calibri Light" w:cs="Calibri Light"/>
        </w:rPr>
      </w:pPr>
      <w:r>
        <w:rPr>
          <w:rFonts w:ascii="Calibri Light" w:hAnsi="Calibri Light" w:cs="Calibri Light"/>
        </w:rPr>
        <w:t>Asbestos Management Surveys</w:t>
      </w:r>
    </w:p>
    <w:p w14:paraId="00869635" w14:textId="77777777" w:rsidR="008F3762" w:rsidRPr="008843E1" w:rsidRDefault="008F3762" w:rsidP="008F3762">
      <w:pPr>
        <w:numPr>
          <w:ilvl w:val="0"/>
          <w:numId w:val="15"/>
        </w:numPr>
        <w:jc w:val="both"/>
        <w:rPr>
          <w:rFonts w:ascii="Calibri Light" w:hAnsi="Calibri Light" w:cs="Calibri Light"/>
        </w:rPr>
      </w:pPr>
      <w:r w:rsidRPr="008843E1">
        <w:rPr>
          <w:rFonts w:ascii="Calibri Light" w:hAnsi="Calibri Light" w:cs="Calibri Light"/>
        </w:rPr>
        <w:t>Radiation Policy</w:t>
      </w:r>
    </w:p>
    <w:p w14:paraId="463D0F79" w14:textId="4B6B0137" w:rsidR="008F3762" w:rsidRPr="008843E1" w:rsidRDefault="008F3762" w:rsidP="008F3762">
      <w:pPr>
        <w:numPr>
          <w:ilvl w:val="0"/>
          <w:numId w:val="15"/>
        </w:numPr>
        <w:jc w:val="both"/>
        <w:rPr>
          <w:rFonts w:ascii="Calibri Light" w:hAnsi="Calibri Light" w:cs="Calibri Light"/>
        </w:rPr>
      </w:pPr>
      <w:r w:rsidRPr="008843E1">
        <w:rPr>
          <w:rFonts w:ascii="Calibri Light" w:hAnsi="Calibri Light" w:cs="Calibri Light"/>
        </w:rPr>
        <w:t xml:space="preserve">Section 3 Recruitment, Selection and Appointment, Human Resources </w:t>
      </w:r>
      <w:r w:rsidR="00347D3E">
        <w:rPr>
          <w:rFonts w:ascii="Calibri Light" w:hAnsi="Calibri Light" w:cs="Calibri Light"/>
        </w:rPr>
        <w:t>Guid</w:t>
      </w:r>
      <w:r w:rsidR="002F2829">
        <w:rPr>
          <w:rFonts w:ascii="Calibri Light" w:hAnsi="Calibri Light" w:cs="Calibri Light"/>
        </w:rPr>
        <w:t>elines</w:t>
      </w:r>
      <w:r w:rsidRPr="008843E1">
        <w:rPr>
          <w:rFonts w:ascii="Calibri Light" w:hAnsi="Calibri Light" w:cs="Calibri Light"/>
        </w:rPr>
        <w:t xml:space="preserve"> </w:t>
      </w:r>
    </w:p>
    <w:p w14:paraId="7A4D9E42" w14:textId="2A0E2243" w:rsidR="008F3762" w:rsidRPr="000620BB" w:rsidRDefault="008F3762" w:rsidP="000620BB">
      <w:pPr>
        <w:numPr>
          <w:ilvl w:val="0"/>
          <w:numId w:val="15"/>
        </w:numPr>
        <w:jc w:val="both"/>
        <w:rPr>
          <w:rFonts w:ascii="Calibri Light" w:hAnsi="Calibri Light" w:cs="Calibri Light"/>
        </w:rPr>
      </w:pPr>
      <w:r w:rsidRPr="008843E1">
        <w:rPr>
          <w:rFonts w:ascii="Calibri Light" w:hAnsi="Calibri Light" w:cs="Calibri Light"/>
        </w:rPr>
        <w:t>Risk Register</w:t>
      </w:r>
    </w:p>
    <w:sectPr w:rsidR="008F3762" w:rsidRPr="000620BB" w:rsidSect="009E02F3">
      <w:headerReference w:type="default" r:id="rId13"/>
      <w:footerReference w:type="default" r:id="rId14"/>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C041B" w14:textId="77777777" w:rsidR="00A50F7D" w:rsidRDefault="00A50F7D">
      <w:r>
        <w:separator/>
      </w:r>
    </w:p>
  </w:endnote>
  <w:endnote w:type="continuationSeparator" w:id="0">
    <w:p w14:paraId="5D114201" w14:textId="77777777" w:rsidR="00A50F7D" w:rsidRDefault="00A50F7D">
      <w:r>
        <w:continuationSeparator/>
      </w:r>
    </w:p>
  </w:endnote>
  <w:endnote w:type="continuationNotice" w:id="1">
    <w:p w14:paraId="6D9B3176" w14:textId="77777777" w:rsidR="00A50F7D" w:rsidRDefault="00A50F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otham Black">
    <w:altName w:val="Gotham Black"/>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E3BCAD0" w14:paraId="53E8812A" w14:textId="77777777" w:rsidTr="00FE7D06">
      <w:trPr>
        <w:trHeight w:val="300"/>
      </w:trPr>
      <w:tc>
        <w:tcPr>
          <w:tcW w:w="3005" w:type="dxa"/>
        </w:tcPr>
        <w:p w14:paraId="3BE57DF8" w14:textId="27DF16A0" w:rsidR="7E3BCAD0" w:rsidRDefault="7E3BCAD0" w:rsidP="00FE7D06">
          <w:pPr>
            <w:pStyle w:val="Header"/>
            <w:ind w:left="-115"/>
          </w:pPr>
        </w:p>
      </w:tc>
      <w:tc>
        <w:tcPr>
          <w:tcW w:w="3005" w:type="dxa"/>
        </w:tcPr>
        <w:p w14:paraId="662C8540" w14:textId="38B08B01" w:rsidR="7E3BCAD0" w:rsidRDefault="7E3BCAD0" w:rsidP="00FE7D06">
          <w:pPr>
            <w:pStyle w:val="Header"/>
            <w:jc w:val="center"/>
          </w:pPr>
        </w:p>
      </w:tc>
      <w:tc>
        <w:tcPr>
          <w:tcW w:w="3005" w:type="dxa"/>
        </w:tcPr>
        <w:p w14:paraId="6780B5CC" w14:textId="066493B2" w:rsidR="7E3BCAD0" w:rsidRDefault="7E3BCAD0" w:rsidP="00FE7D06">
          <w:pPr>
            <w:pStyle w:val="Header"/>
            <w:ind w:right="-115"/>
            <w:jc w:val="right"/>
          </w:pPr>
        </w:p>
      </w:tc>
    </w:tr>
  </w:tbl>
  <w:p w14:paraId="4B77E610" w14:textId="5C2F16A5" w:rsidR="7E3BCAD0" w:rsidRDefault="7E3BCAD0" w:rsidP="00FE7D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DCEA2" w14:textId="77777777" w:rsidR="00A50F7D" w:rsidRDefault="00A50F7D">
      <w:r>
        <w:separator/>
      </w:r>
    </w:p>
  </w:footnote>
  <w:footnote w:type="continuationSeparator" w:id="0">
    <w:p w14:paraId="121F4B3E" w14:textId="77777777" w:rsidR="00A50F7D" w:rsidRDefault="00A50F7D">
      <w:r>
        <w:continuationSeparator/>
      </w:r>
    </w:p>
  </w:footnote>
  <w:footnote w:type="continuationNotice" w:id="1">
    <w:p w14:paraId="001955E4" w14:textId="77777777" w:rsidR="00A50F7D" w:rsidRDefault="00A50F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31" w:type="dxa"/>
      <w:tblInd w:w="-176" w:type="dxa"/>
      <w:tblBorders>
        <w:top w:val="none" w:sz="0" w:space="0" w:color="auto"/>
        <w:left w:val="none" w:sz="0" w:space="0" w:color="auto"/>
        <w:bottom w:val="single" w:sz="18" w:space="0" w:color="auto"/>
      </w:tblBorders>
      <w:tblLook w:val="04A0" w:firstRow="1" w:lastRow="0" w:firstColumn="1" w:lastColumn="0" w:noHBand="0" w:noVBand="1"/>
    </w:tblPr>
    <w:tblGrid>
      <w:gridCol w:w="2093"/>
      <w:gridCol w:w="7938"/>
    </w:tblGrid>
    <w:tr w:rsidR="006F5118" w:rsidRPr="008843E1" w14:paraId="1CE2ED2B" w14:textId="77777777" w:rsidTr="7E3BCAD0">
      <w:tc>
        <w:tcPr>
          <w:tcW w:w="2093" w:type="dxa"/>
        </w:tcPr>
        <w:p w14:paraId="329847BD" w14:textId="77777777" w:rsidR="006F5118" w:rsidRPr="008843E1" w:rsidRDefault="006F5118" w:rsidP="006F5118">
          <w:pPr>
            <w:pStyle w:val="Header"/>
            <w:rPr>
              <w:rFonts w:ascii="Calibri Light" w:hAnsi="Calibri Light" w:cs="Calibri Light"/>
            </w:rPr>
          </w:pPr>
          <w:r w:rsidRPr="008843E1">
            <w:rPr>
              <w:rFonts w:ascii="Calibri Light" w:hAnsi="Calibri Light" w:cs="Calibri Light"/>
              <w:noProof/>
              <w:lang w:val="en-NZ" w:eastAsia="en-NZ"/>
            </w:rPr>
            <w:drawing>
              <wp:inline distT="0" distB="0" distL="0" distR="0" wp14:anchorId="47E9D605" wp14:editId="70C44E70">
                <wp:extent cx="1145137" cy="523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ite Logo.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6627" cy="524531"/>
                        </a:xfrm>
                        <a:prstGeom prst="rect">
                          <a:avLst/>
                        </a:prstGeom>
                      </pic:spPr>
                    </pic:pic>
                  </a:graphicData>
                </a:graphic>
              </wp:inline>
            </w:drawing>
          </w:r>
        </w:p>
      </w:tc>
      <w:tc>
        <w:tcPr>
          <w:tcW w:w="7938" w:type="dxa"/>
          <w:tcBorders>
            <w:top w:val="nil"/>
            <w:bottom w:val="single" w:sz="18" w:space="0" w:color="auto"/>
            <w:right w:val="nil"/>
          </w:tcBorders>
        </w:tcPr>
        <w:p w14:paraId="1704DEED" w14:textId="77777777" w:rsidR="006F5118" w:rsidRPr="008843E1" w:rsidRDefault="006F5118" w:rsidP="006F5118">
          <w:pPr>
            <w:pStyle w:val="Header"/>
            <w:rPr>
              <w:rFonts w:ascii="Calibri Light" w:hAnsi="Calibri Light" w:cs="Calibri Light"/>
            </w:rPr>
          </w:pPr>
        </w:p>
        <w:p w14:paraId="30E8E598" w14:textId="44924188" w:rsidR="006F5118" w:rsidRPr="008843E1" w:rsidRDefault="006F5118" w:rsidP="006F5118">
          <w:pPr>
            <w:pStyle w:val="Header"/>
            <w:rPr>
              <w:rFonts w:ascii="Calibri Light" w:hAnsi="Calibri Light" w:cs="Calibri Light"/>
              <w:b/>
              <w:sz w:val="28"/>
              <w:szCs w:val="28"/>
            </w:rPr>
          </w:pPr>
          <w:r w:rsidRPr="008843E1">
            <w:rPr>
              <w:rFonts w:ascii="Calibri Light" w:hAnsi="Calibri Light" w:cs="Calibri Light"/>
              <w:b/>
              <w:sz w:val="28"/>
              <w:szCs w:val="28"/>
            </w:rPr>
            <w:t>MONITORING WORKPLACE EXPOSURE AND STAFF HEALTH POLICY</w:t>
          </w:r>
        </w:p>
        <w:p w14:paraId="71BCB43C" w14:textId="77777777" w:rsidR="006F5118" w:rsidRPr="008843E1" w:rsidRDefault="006F5118" w:rsidP="006F5118">
          <w:pPr>
            <w:pStyle w:val="Header"/>
            <w:rPr>
              <w:rFonts w:ascii="Calibri Light" w:hAnsi="Calibri Light" w:cs="Calibri Light"/>
              <w:b/>
              <w:sz w:val="22"/>
              <w:szCs w:val="22"/>
            </w:rPr>
          </w:pPr>
          <w:r w:rsidRPr="008843E1">
            <w:rPr>
              <w:rFonts w:ascii="Calibri Light" w:hAnsi="Calibri Light" w:cs="Calibri Light"/>
              <w:b/>
              <w:sz w:val="22"/>
              <w:szCs w:val="22"/>
            </w:rPr>
            <w:t xml:space="preserve">Page </w:t>
          </w:r>
          <w:r w:rsidRPr="008843E1">
            <w:rPr>
              <w:rFonts w:ascii="Calibri Light" w:hAnsi="Calibri Light" w:cs="Calibri Light"/>
              <w:b/>
              <w:sz w:val="22"/>
              <w:szCs w:val="22"/>
            </w:rPr>
            <w:fldChar w:fldCharType="begin"/>
          </w:r>
          <w:r w:rsidRPr="008843E1">
            <w:rPr>
              <w:rFonts w:ascii="Calibri Light" w:hAnsi="Calibri Light" w:cs="Calibri Light"/>
              <w:b/>
              <w:sz w:val="22"/>
              <w:szCs w:val="22"/>
            </w:rPr>
            <w:instrText xml:space="preserve"> PAGE  \* Arabic  \* MERGEFORMAT </w:instrText>
          </w:r>
          <w:r w:rsidRPr="008843E1">
            <w:rPr>
              <w:rFonts w:ascii="Calibri Light" w:hAnsi="Calibri Light" w:cs="Calibri Light"/>
              <w:b/>
              <w:sz w:val="22"/>
              <w:szCs w:val="22"/>
            </w:rPr>
            <w:fldChar w:fldCharType="separate"/>
          </w:r>
          <w:r w:rsidR="00B21C70">
            <w:rPr>
              <w:rFonts w:ascii="Calibri Light" w:hAnsi="Calibri Light" w:cs="Calibri Light"/>
              <w:b/>
              <w:noProof/>
              <w:sz w:val="22"/>
              <w:szCs w:val="22"/>
            </w:rPr>
            <w:t>6</w:t>
          </w:r>
          <w:r w:rsidRPr="008843E1">
            <w:rPr>
              <w:rFonts w:ascii="Calibri Light" w:hAnsi="Calibri Light" w:cs="Calibri Light"/>
              <w:b/>
              <w:sz w:val="22"/>
              <w:szCs w:val="22"/>
            </w:rPr>
            <w:fldChar w:fldCharType="end"/>
          </w:r>
          <w:r w:rsidRPr="008843E1">
            <w:rPr>
              <w:rFonts w:ascii="Calibri Light" w:hAnsi="Calibri Light" w:cs="Calibri Light"/>
              <w:b/>
              <w:sz w:val="22"/>
              <w:szCs w:val="22"/>
            </w:rPr>
            <w:t xml:space="preserve"> of </w:t>
          </w:r>
          <w:r w:rsidRPr="008843E1">
            <w:rPr>
              <w:rFonts w:ascii="Calibri Light" w:hAnsi="Calibri Light" w:cs="Calibri Light"/>
              <w:b/>
              <w:sz w:val="22"/>
              <w:szCs w:val="22"/>
            </w:rPr>
            <w:fldChar w:fldCharType="begin"/>
          </w:r>
          <w:r w:rsidRPr="008843E1">
            <w:rPr>
              <w:rFonts w:ascii="Calibri Light" w:hAnsi="Calibri Light" w:cs="Calibri Light"/>
              <w:b/>
              <w:sz w:val="22"/>
              <w:szCs w:val="22"/>
            </w:rPr>
            <w:instrText xml:space="preserve"> NUMPAGES  \* Arabic  \* MERGEFORMAT </w:instrText>
          </w:r>
          <w:r w:rsidRPr="008843E1">
            <w:rPr>
              <w:rFonts w:ascii="Calibri Light" w:hAnsi="Calibri Light" w:cs="Calibri Light"/>
              <w:b/>
              <w:sz w:val="22"/>
              <w:szCs w:val="22"/>
            </w:rPr>
            <w:fldChar w:fldCharType="separate"/>
          </w:r>
          <w:r w:rsidR="00B21C70">
            <w:rPr>
              <w:rFonts w:ascii="Calibri Light" w:hAnsi="Calibri Light" w:cs="Calibri Light"/>
              <w:b/>
              <w:noProof/>
              <w:sz w:val="22"/>
              <w:szCs w:val="22"/>
            </w:rPr>
            <w:t>6</w:t>
          </w:r>
          <w:r w:rsidRPr="008843E1">
            <w:rPr>
              <w:rFonts w:ascii="Calibri Light" w:hAnsi="Calibri Light" w:cs="Calibri Light"/>
              <w:b/>
              <w:sz w:val="22"/>
              <w:szCs w:val="22"/>
            </w:rPr>
            <w:fldChar w:fldCharType="end"/>
          </w:r>
        </w:p>
        <w:p w14:paraId="6F5B4E97" w14:textId="6CF7C1D7" w:rsidR="006F5118" w:rsidRPr="008843E1" w:rsidRDefault="000D0B25" w:rsidP="7E3BCAD0">
          <w:pPr>
            <w:pStyle w:val="Header"/>
            <w:tabs>
              <w:tab w:val="left" w:pos="6756"/>
              <w:tab w:val="right" w:pos="7722"/>
            </w:tabs>
            <w:jc w:val="right"/>
            <w:rPr>
              <w:rFonts w:ascii="Calibri Light" w:hAnsi="Calibri Light" w:cs="Calibri Light"/>
              <w:b/>
              <w:bCs/>
              <w:sz w:val="22"/>
              <w:szCs w:val="22"/>
            </w:rPr>
          </w:pPr>
          <w:r>
            <w:rPr>
              <w:rFonts w:ascii="Calibri Light" w:hAnsi="Calibri Light" w:cs="Calibri Light"/>
              <w:b/>
              <w:sz w:val="22"/>
              <w:szCs w:val="22"/>
            </w:rPr>
            <w:tab/>
          </w:r>
          <w:r w:rsidR="7E3BCAD0" w:rsidRPr="7E3BCAD0">
            <w:rPr>
              <w:rFonts w:ascii="Calibri Light" w:hAnsi="Calibri Light" w:cs="Calibri Light"/>
              <w:b/>
              <w:bCs/>
              <w:sz w:val="22"/>
              <w:szCs w:val="22"/>
            </w:rPr>
            <w:t xml:space="preserve">Reviewed: </w:t>
          </w:r>
          <w:r w:rsidR="00E47BA5">
            <w:rPr>
              <w:rFonts w:ascii="Calibri Light" w:hAnsi="Calibri Light" w:cs="Calibri Light"/>
              <w:b/>
              <w:bCs/>
              <w:sz w:val="22"/>
              <w:szCs w:val="22"/>
            </w:rPr>
            <w:t>October</w:t>
          </w:r>
          <w:r w:rsidR="00E47BA5" w:rsidRPr="7E3BCAD0">
            <w:rPr>
              <w:rFonts w:ascii="Calibri Light" w:hAnsi="Calibri Light" w:cs="Calibri Light"/>
              <w:b/>
              <w:bCs/>
              <w:sz w:val="22"/>
              <w:szCs w:val="22"/>
            </w:rPr>
            <w:t xml:space="preserve"> </w:t>
          </w:r>
          <w:r w:rsidR="7E3BCAD0" w:rsidRPr="7E3BCAD0">
            <w:rPr>
              <w:rFonts w:ascii="Calibri Light" w:hAnsi="Calibri Light" w:cs="Calibri Light"/>
              <w:b/>
              <w:bCs/>
              <w:sz w:val="22"/>
              <w:szCs w:val="22"/>
            </w:rPr>
            <w:t>202</w:t>
          </w:r>
          <w:r w:rsidR="00E47BA5">
            <w:rPr>
              <w:rFonts w:ascii="Calibri Light" w:hAnsi="Calibri Light" w:cs="Calibri Light"/>
              <w:b/>
              <w:bCs/>
              <w:sz w:val="22"/>
              <w:szCs w:val="22"/>
            </w:rPr>
            <w:t>6</w:t>
          </w:r>
        </w:p>
      </w:tc>
    </w:tr>
  </w:tbl>
  <w:p w14:paraId="0AB42B8F" w14:textId="77777777" w:rsidR="006F5118" w:rsidRPr="00B01F84" w:rsidRDefault="006F5118" w:rsidP="00E20076">
    <w:pPr>
      <w:pStyle w:val="Header"/>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9B1"/>
    <w:multiLevelType w:val="multilevel"/>
    <w:tmpl w:val="E7B6E6E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8B36E9F"/>
    <w:multiLevelType w:val="hybridMultilevel"/>
    <w:tmpl w:val="DBF60146"/>
    <w:lvl w:ilvl="0" w:tplc="FFFFFFFF">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 w15:restartNumberingAfterBreak="0">
    <w:nsid w:val="0A83E627"/>
    <w:multiLevelType w:val="hybridMultilevel"/>
    <w:tmpl w:val="4B903F9A"/>
    <w:lvl w:ilvl="0" w:tplc="8A069F88">
      <w:start w:val="1"/>
      <w:numFmt w:val="bullet"/>
      <w:lvlText w:val=""/>
      <w:lvlJc w:val="left"/>
      <w:pPr>
        <w:ind w:left="720" w:hanging="360"/>
      </w:pPr>
      <w:rPr>
        <w:rFonts w:ascii="Symbol" w:hAnsi="Symbol" w:hint="default"/>
      </w:rPr>
    </w:lvl>
    <w:lvl w:ilvl="1" w:tplc="B8DA1D16">
      <w:start w:val="1"/>
      <w:numFmt w:val="bullet"/>
      <w:lvlText w:val="o"/>
      <w:lvlJc w:val="left"/>
      <w:pPr>
        <w:ind w:left="1440" w:hanging="360"/>
      </w:pPr>
      <w:rPr>
        <w:rFonts w:ascii="Courier New" w:hAnsi="Courier New" w:hint="default"/>
      </w:rPr>
    </w:lvl>
    <w:lvl w:ilvl="2" w:tplc="4E1CF548">
      <w:start w:val="1"/>
      <w:numFmt w:val="bullet"/>
      <w:lvlText w:val=""/>
      <w:lvlJc w:val="left"/>
      <w:pPr>
        <w:ind w:left="2160" w:hanging="360"/>
      </w:pPr>
      <w:rPr>
        <w:rFonts w:ascii="Wingdings" w:hAnsi="Wingdings" w:hint="default"/>
      </w:rPr>
    </w:lvl>
    <w:lvl w:ilvl="3" w:tplc="5A721A2C">
      <w:start w:val="1"/>
      <w:numFmt w:val="bullet"/>
      <w:lvlText w:val=""/>
      <w:lvlJc w:val="left"/>
      <w:pPr>
        <w:ind w:left="2880" w:hanging="360"/>
      </w:pPr>
      <w:rPr>
        <w:rFonts w:ascii="Symbol" w:hAnsi="Symbol" w:hint="default"/>
      </w:rPr>
    </w:lvl>
    <w:lvl w:ilvl="4" w:tplc="4A28380A">
      <w:start w:val="1"/>
      <w:numFmt w:val="bullet"/>
      <w:lvlText w:val="o"/>
      <w:lvlJc w:val="left"/>
      <w:pPr>
        <w:ind w:left="3600" w:hanging="360"/>
      </w:pPr>
      <w:rPr>
        <w:rFonts w:ascii="Courier New" w:hAnsi="Courier New" w:hint="default"/>
      </w:rPr>
    </w:lvl>
    <w:lvl w:ilvl="5" w:tplc="41C6BF2C">
      <w:start w:val="1"/>
      <w:numFmt w:val="bullet"/>
      <w:lvlText w:val=""/>
      <w:lvlJc w:val="left"/>
      <w:pPr>
        <w:ind w:left="4320" w:hanging="360"/>
      </w:pPr>
      <w:rPr>
        <w:rFonts w:ascii="Wingdings" w:hAnsi="Wingdings" w:hint="default"/>
      </w:rPr>
    </w:lvl>
    <w:lvl w:ilvl="6" w:tplc="B2BE948C">
      <w:start w:val="1"/>
      <w:numFmt w:val="bullet"/>
      <w:lvlText w:val=""/>
      <w:lvlJc w:val="left"/>
      <w:pPr>
        <w:ind w:left="5040" w:hanging="360"/>
      </w:pPr>
      <w:rPr>
        <w:rFonts w:ascii="Symbol" w:hAnsi="Symbol" w:hint="default"/>
      </w:rPr>
    </w:lvl>
    <w:lvl w:ilvl="7" w:tplc="3104C9EC">
      <w:start w:val="1"/>
      <w:numFmt w:val="bullet"/>
      <w:lvlText w:val="o"/>
      <w:lvlJc w:val="left"/>
      <w:pPr>
        <w:ind w:left="5760" w:hanging="360"/>
      </w:pPr>
      <w:rPr>
        <w:rFonts w:ascii="Courier New" w:hAnsi="Courier New" w:hint="default"/>
      </w:rPr>
    </w:lvl>
    <w:lvl w:ilvl="8" w:tplc="1E6A3862">
      <w:start w:val="1"/>
      <w:numFmt w:val="bullet"/>
      <w:lvlText w:val=""/>
      <w:lvlJc w:val="left"/>
      <w:pPr>
        <w:ind w:left="6480" w:hanging="360"/>
      </w:pPr>
      <w:rPr>
        <w:rFonts w:ascii="Wingdings" w:hAnsi="Wingdings" w:hint="default"/>
      </w:rPr>
    </w:lvl>
  </w:abstractNum>
  <w:abstractNum w:abstractNumId="3" w15:restartNumberingAfterBreak="0">
    <w:nsid w:val="13D50B03"/>
    <w:multiLevelType w:val="hybridMultilevel"/>
    <w:tmpl w:val="2D6AAD24"/>
    <w:lvl w:ilvl="0" w:tplc="14090019">
      <w:start w:val="1"/>
      <w:numFmt w:val="lowerLetter"/>
      <w:lvlText w:val="%1."/>
      <w:lvlJc w:val="left"/>
      <w:pPr>
        <w:ind w:left="720" w:hanging="360"/>
      </w:pPr>
      <w:rPr>
        <w:rFont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430569E"/>
    <w:multiLevelType w:val="hybridMultilevel"/>
    <w:tmpl w:val="A0067E68"/>
    <w:lvl w:ilvl="0" w:tplc="D2C2F888">
      <w:start w:val="1"/>
      <w:numFmt w:val="lowerRoman"/>
      <w:lvlText w:val="%1."/>
      <w:lvlJc w:val="right"/>
      <w:pPr>
        <w:ind w:left="720" w:hanging="360"/>
      </w:pPr>
    </w:lvl>
    <w:lvl w:ilvl="1" w:tplc="11A43CFA">
      <w:start w:val="1"/>
      <w:numFmt w:val="lowerLetter"/>
      <w:lvlText w:val="%2."/>
      <w:lvlJc w:val="left"/>
      <w:pPr>
        <w:ind w:left="1440" w:hanging="360"/>
      </w:pPr>
    </w:lvl>
    <w:lvl w:ilvl="2" w:tplc="D362054C">
      <w:start w:val="1"/>
      <w:numFmt w:val="lowerRoman"/>
      <w:lvlText w:val="%3."/>
      <w:lvlJc w:val="right"/>
      <w:pPr>
        <w:ind w:left="2160" w:hanging="180"/>
      </w:pPr>
    </w:lvl>
    <w:lvl w:ilvl="3" w:tplc="A258981C">
      <w:start w:val="1"/>
      <w:numFmt w:val="decimal"/>
      <w:lvlText w:val="%4."/>
      <w:lvlJc w:val="left"/>
      <w:pPr>
        <w:ind w:left="2880" w:hanging="360"/>
      </w:pPr>
    </w:lvl>
    <w:lvl w:ilvl="4" w:tplc="D5908C48">
      <w:start w:val="1"/>
      <w:numFmt w:val="lowerLetter"/>
      <w:lvlText w:val="%5."/>
      <w:lvlJc w:val="left"/>
      <w:pPr>
        <w:ind w:left="3600" w:hanging="360"/>
      </w:pPr>
    </w:lvl>
    <w:lvl w:ilvl="5" w:tplc="0FA226E6">
      <w:start w:val="1"/>
      <w:numFmt w:val="lowerRoman"/>
      <w:lvlText w:val="%6."/>
      <w:lvlJc w:val="right"/>
      <w:pPr>
        <w:ind w:left="4320" w:hanging="180"/>
      </w:pPr>
    </w:lvl>
    <w:lvl w:ilvl="6" w:tplc="8D6CE460">
      <w:start w:val="1"/>
      <w:numFmt w:val="decimal"/>
      <w:lvlText w:val="%7."/>
      <w:lvlJc w:val="left"/>
      <w:pPr>
        <w:ind w:left="5040" w:hanging="360"/>
      </w:pPr>
    </w:lvl>
    <w:lvl w:ilvl="7" w:tplc="FCBAFE30">
      <w:start w:val="1"/>
      <w:numFmt w:val="lowerLetter"/>
      <w:lvlText w:val="%8."/>
      <w:lvlJc w:val="left"/>
      <w:pPr>
        <w:ind w:left="5760" w:hanging="360"/>
      </w:pPr>
    </w:lvl>
    <w:lvl w:ilvl="8" w:tplc="315852A4">
      <w:start w:val="1"/>
      <w:numFmt w:val="lowerRoman"/>
      <w:lvlText w:val="%9."/>
      <w:lvlJc w:val="right"/>
      <w:pPr>
        <w:ind w:left="6480" w:hanging="180"/>
      </w:pPr>
    </w:lvl>
  </w:abstractNum>
  <w:abstractNum w:abstractNumId="5" w15:restartNumberingAfterBreak="0">
    <w:nsid w:val="14F82143"/>
    <w:multiLevelType w:val="hybridMultilevel"/>
    <w:tmpl w:val="6C3E2510"/>
    <w:lvl w:ilvl="0" w:tplc="1DA6A974">
      <w:start w:val="1"/>
      <w:numFmt w:val="lowerRoman"/>
      <w:lvlText w:val="%1."/>
      <w:lvlJc w:val="right"/>
      <w:pPr>
        <w:ind w:left="720" w:hanging="360"/>
      </w:pPr>
    </w:lvl>
    <w:lvl w:ilvl="1" w:tplc="449221B2">
      <w:start w:val="1"/>
      <w:numFmt w:val="lowerLetter"/>
      <w:lvlText w:val="%2."/>
      <w:lvlJc w:val="left"/>
      <w:pPr>
        <w:ind w:left="1440" w:hanging="360"/>
      </w:pPr>
    </w:lvl>
    <w:lvl w:ilvl="2" w:tplc="15BC312C">
      <w:start w:val="1"/>
      <w:numFmt w:val="lowerRoman"/>
      <w:lvlText w:val="%3."/>
      <w:lvlJc w:val="right"/>
      <w:pPr>
        <w:ind w:left="2160" w:hanging="180"/>
      </w:pPr>
    </w:lvl>
    <w:lvl w:ilvl="3" w:tplc="C3EE1E2A">
      <w:start w:val="1"/>
      <w:numFmt w:val="decimal"/>
      <w:lvlText w:val="%4."/>
      <w:lvlJc w:val="left"/>
      <w:pPr>
        <w:ind w:left="2880" w:hanging="360"/>
      </w:pPr>
    </w:lvl>
    <w:lvl w:ilvl="4" w:tplc="9B3CCBBA">
      <w:start w:val="1"/>
      <w:numFmt w:val="lowerLetter"/>
      <w:lvlText w:val="%5."/>
      <w:lvlJc w:val="left"/>
      <w:pPr>
        <w:ind w:left="3600" w:hanging="360"/>
      </w:pPr>
    </w:lvl>
    <w:lvl w:ilvl="5" w:tplc="20AA96D2">
      <w:start w:val="1"/>
      <w:numFmt w:val="lowerRoman"/>
      <w:lvlText w:val="%6."/>
      <w:lvlJc w:val="right"/>
      <w:pPr>
        <w:ind w:left="4320" w:hanging="180"/>
      </w:pPr>
    </w:lvl>
    <w:lvl w:ilvl="6" w:tplc="5D1C6EC0">
      <w:start w:val="1"/>
      <w:numFmt w:val="decimal"/>
      <w:lvlText w:val="%7."/>
      <w:lvlJc w:val="left"/>
      <w:pPr>
        <w:ind w:left="5040" w:hanging="360"/>
      </w:pPr>
    </w:lvl>
    <w:lvl w:ilvl="7" w:tplc="42402330">
      <w:start w:val="1"/>
      <w:numFmt w:val="lowerLetter"/>
      <w:lvlText w:val="%8."/>
      <w:lvlJc w:val="left"/>
      <w:pPr>
        <w:ind w:left="5760" w:hanging="360"/>
      </w:pPr>
    </w:lvl>
    <w:lvl w:ilvl="8" w:tplc="2E34C538">
      <w:start w:val="1"/>
      <w:numFmt w:val="lowerRoman"/>
      <w:lvlText w:val="%9."/>
      <w:lvlJc w:val="right"/>
      <w:pPr>
        <w:ind w:left="6480" w:hanging="180"/>
      </w:pPr>
    </w:lvl>
  </w:abstractNum>
  <w:abstractNum w:abstractNumId="6" w15:restartNumberingAfterBreak="0">
    <w:nsid w:val="15EF2C70"/>
    <w:multiLevelType w:val="multilevel"/>
    <w:tmpl w:val="14602C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7A01263"/>
    <w:multiLevelType w:val="hybridMultilevel"/>
    <w:tmpl w:val="ADD67F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D2CBB"/>
    <w:multiLevelType w:val="hybridMultilevel"/>
    <w:tmpl w:val="EF2E78EC"/>
    <w:lvl w:ilvl="0" w:tplc="6A0E2CFA">
      <w:start w:val="1"/>
      <w:numFmt w:val="bullet"/>
      <w:lvlText w:val="-"/>
      <w:lvlJc w:val="left"/>
      <w:pPr>
        <w:ind w:left="720" w:hanging="360"/>
      </w:pPr>
      <w:rPr>
        <w:rFonts w:ascii="Book Antiqua" w:eastAsia="Times New Roman" w:hAnsi="Book Antiqua" w:cs="Helvetic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94E055F"/>
    <w:multiLevelType w:val="hybridMultilevel"/>
    <w:tmpl w:val="8DAC978E"/>
    <w:lvl w:ilvl="0" w:tplc="0C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D333DB"/>
    <w:multiLevelType w:val="hybridMultilevel"/>
    <w:tmpl w:val="31501620"/>
    <w:lvl w:ilvl="0" w:tplc="0C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3A7086"/>
    <w:multiLevelType w:val="multilevel"/>
    <w:tmpl w:val="353812F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214D5253"/>
    <w:multiLevelType w:val="hybridMultilevel"/>
    <w:tmpl w:val="102A6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932495"/>
    <w:multiLevelType w:val="hybridMultilevel"/>
    <w:tmpl w:val="DB76D36A"/>
    <w:lvl w:ilvl="0" w:tplc="2D9AE864">
      <w:start w:val="1"/>
      <w:numFmt w:val="bullet"/>
      <w:lvlText w:val=""/>
      <w:lvlJc w:val="left"/>
      <w:pPr>
        <w:ind w:left="720" w:hanging="360"/>
      </w:pPr>
      <w:rPr>
        <w:rFonts w:ascii="Symbol" w:hAnsi="Symbol" w:hint="default"/>
      </w:rPr>
    </w:lvl>
    <w:lvl w:ilvl="1" w:tplc="EEA2615E">
      <w:start w:val="1"/>
      <w:numFmt w:val="bullet"/>
      <w:lvlText w:val="o"/>
      <w:lvlJc w:val="left"/>
      <w:pPr>
        <w:ind w:left="1440" w:hanging="360"/>
      </w:pPr>
      <w:rPr>
        <w:rFonts w:ascii="Courier New" w:hAnsi="Courier New" w:hint="default"/>
      </w:rPr>
    </w:lvl>
    <w:lvl w:ilvl="2" w:tplc="E362B09A">
      <w:start w:val="1"/>
      <w:numFmt w:val="bullet"/>
      <w:lvlText w:val=""/>
      <w:lvlJc w:val="left"/>
      <w:pPr>
        <w:ind w:left="2160" w:hanging="360"/>
      </w:pPr>
      <w:rPr>
        <w:rFonts w:ascii="Wingdings" w:hAnsi="Wingdings" w:hint="default"/>
      </w:rPr>
    </w:lvl>
    <w:lvl w:ilvl="3" w:tplc="A6CA090C">
      <w:start w:val="1"/>
      <w:numFmt w:val="bullet"/>
      <w:lvlText w:val=""/>
      <w:lvlJc w:val="left"/>
      <w:pPr>
        <w:ind w:left="2880" w:hanging="360"/>
      </w:pPr>
      <w:rPr>
        <w:rFonts w:ascii="Symbol" w:hAnsi="Symbol" w:hint="default"/>
      </w:rPr>
    </w:lvl>
    <w:lvl w:ilvl="4" w:tplc="4B9E44C0">
      <w:start w:val="1"/>
      <w:numFmt w:val="bullet"/>
      <w:lvlText w:val="o"/>
      <w:lvlJc w:val="left"/>
      <w:pPr>
        <w:ind w:left="3600" w:hanging="360"/>
      </w:pPr>
      <w:rPr>
        <w:rFonts w:ascii="Courier New" w:hAnsi="Courier New" w:hint="default"/>
      </w:rPr>
    </w:lvl>
    <w:lvl w:ilvl="5" w:tplc="CBAE82EC">
      <w:start w:val="1"/>
      <w:numFmt w:val="bullet"/>
      <w:lvlText w:val=""/>
      <w:lvlJc w:val="left"/>
      <w:pPr>
        <w:ind w:left="4320" w:hanging="360"/>
      </w:pPr>
      <w:rPr>
        <w:rFonts w:ascii="Wingdings" w:hAnsi="Wingdings" w:hint="default"/>
      </w:rPr>
    </w:lvl>
    <w:lvl w:ilvl="6" w:tplc="361E82AC">
      <w:start w:val="1"/>
      <w:numFmt w:val="bullet"/>
      <w:lvlText w:val=""/>
      <w:lvlJc w:val="left"/>
      <w:pPr>
        <w:ind w:left="5040" w:hanging="360"/>
      </w:pPr>
      <w:rPr>
        <w:rFonts w:ascii="Symbol" w:hAnsi="Symbol" w:hint="default"/>
      </w:rPr>
    </w:lvl>
    <w:lvl w:ilvl="7" w:tplc="9304A0D0">
      <w:start w:val="1"/>
      <w:numFmt w:val="bullet"/>
      <w:lvlText w:val="o"/>
      <w:lvlJc w:val="left"/>
      <w:pPr>
        <w:ind w:left="5760" w:hanging="360"/>
      </w:pPr>
      <w:rPr>
        <w:rFonts w:ascii="Courier New" w:hAnsi="Courier New" w:hint="default"/>
      </w:rPr>
    </w:lvl>
    <w:lvl w:ilvl="8" w:tplc="CC381A0C">
      <w:start w:val="1"/>
      <w:numFmt w:val="bullet"/>
      <w:lvlText w:val=""/>
      <w:lvlJc w:val="left"/>
      <w:pPr>
        <w:ind w:left="6480" w:hanging="360"/>
      </w:pPr>
      <w:rPr>
        <w:rFonts w:ascii="Wingdings" w:hAnsi="Wingdings" w:hint="default"/>
      </w:rPr>
    </w:lvl>
  </w:abstractNum>
  <w:abstractNum w:abstractNumId="14" w15:restartNumberingAfterBreak="0">
    <w:nsid w:val="21957A51"/>
    <w:multiLevelType w:val="hybridMultilevel"/>
    <w:tmpl w:val="AD4CEB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751642"/>
    <w:multiLevelType w:val="hybridMultilevel"/>
    <w:tmpl w:val="4CE2F7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6F77C06"/>
    <w:multiLevelType w:val="hybridMultilevel"/>
    <w:tmpl w:val="F3FCD3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B055FE"/>
    <w:multiLevelType w:val="hybridMultilevel"/>
    <w:tmpl w:val="23E2D7D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27F05F8E"/>
    <w:multiLevelType w:val="hybridMultilevel"/>
    <w:tmpl w:val="64A20584"/>
    <w:lvl w:ilvl="0" w:tplc="FFFFFFFF">
      <w:start w:val="1"/>
      <w:numFmt w:val="bullet"/>
      <w:lvlText w:val="-"/>
      <w:lvlJc w:val="left"/>
      <w:pPr>
        <w:ind w:left="720" w:hanging="360"/>
      </w:pPr>
      <w:rPr>
        <w:rFonts w:ascii="Book Antiqua" w:hAnsi="Book Antiqu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2BD67B69"/>
    <w:multiLevelType w:val="multilevel"/>
    <w:tmpl w:val="5E903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DA0E30"/>
    <w:multiLevelType w:val="hybridMultilevel"/>
    <w:tmpl w:val="2924C8AE"/>
    <w:lvl w:ilvl="0" w:tplc="36DE43D6">
      <w:start w:val="1"/>
      <w:numFmt w:val="lowerRoman"/>
      <w:lvlText w:val="%1."/>
      <w:lvlJc w:val="right"/>
      <w:pPr>
        <w:ind w:left="720" w:hanging="360"/>
      </w:pPr>
    </w:lvl>
    <w:lvl w:ilvl="1" w:tplc="C3D68B82">
      <w:start w:val="1"/>
      <w:numFmt w:val="lowerLetter"/>
      <w:lvlText w:val="%2."/>
      <w:lvlJc w:val="left"/>
      <w:pPr>
        <w:ind w:left="1440" w:hanging="360"/>
      </w:pPr>
    </w:lvl>
    <w:lvl w:ilvl="2" w:tplc="6674E1CC">
      <w:start w:val="1"/>
      <w:numFmt w:val="lowerRoman"/>
      <w:lvlText w:val="%3."/>
      <w:lvlJc w:val="right"/>
      <w:pPr>
        <w:ind w:left="2160" w:hanging="180"/>
      </w:pPr>
    </w:lvl>
    <w:lvl w:ilvl="3" w:tplc="F4A2AE6A">
      <w:start w:val="1"/>
      <w:numFmt w:val="decimal"/>
      <w:lvlText w:val="%4."/>
      <w:lvlJc w:val="left"/>
      <w:pPr>
        <w:ind w:left="2880" w:hanging="360"/>
      </w:pPr>
    </w:lvl>
    <w:lvl w:ilvl="4" w:tplc="947E2448">
      <w:start w:val="1"/>
      <w:numFmt w:val="lowerLetter"/>
      <w:lvlText w:val="%5."/>
      <w:lvlJc w:val="left"/>
      <w:pPr>
        <w:ind w:left="3600" w:hanging="360"/>
      </w:pPr>
    </w:lvl>
    <w:lvl w:ilvl="5" w:tplc="5D96CB30">
      <w:start w:val="1"/>
      <w:numFmt w:val="lowerRoman"/>
      <w:lvlText w:val="%6."/>
      <w:lvlJc w:val="right"/>
      <w:pPr>
        <w:ind w:left="4320" w:hanging="180"/>
      </w:pPr>
    </w:lvl>
    <w:lvl w:ilvl="6" w:tplc="8CF8A6B6">
      <w:start w:val="1"/>
      <w:numFmt w:val="decimal"/>
      <w:lvlText w:val="%7."/>
      <w:lvlJc w:val="left"/>
      <w:pPr>
        <w:ind w:left="5040" w:hanging="360"/>
      </w:pPr>
    </w:lvl>
    <w:lvl w:ilvl="7" w:tplc="25AC90E8">
      <w:start w:val="1"/>
      <w:numFmt w:val="lowerLetter"/>
      <w:lvlText w:val="%8."/>
      <w:lvlJc w:val="left"/>
      <w:pPr>
        <w:ind w:left="5760" w:hanging="360"/>
      </w:pPr>
    </w:lvl>
    <w:lvl w:ilvl="8" w:tplc="75E2F7BC">
      <w:start w:val="1"/>
      <w:numFmt w:val="lowerRoman"/>
      <w:lvlText w:val="%9."/>
      <w:lvlJc w:val="right"/>
      <w:pPr>
        <w:ind w:left="6480" w:hanging="180"/>
      </w:pPr>
    </w:lvl>
  </w:abstractNum>
  <w:abstractNum w:abstractNumId="21" w15:restartNumberingAfterBreak="0">
    <w:nsid w:val="2CB67C3E"/>
    <w:multiLevelType w:val="multilevel"/>
    <w:tmpl w:val="54360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BC640F"/>
    <w:multiLevelType w:val="multilevel"/>
    <w:tmpl w:val="ADA2C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566549"/>
    <w:multiLevelType w:val="hybridMultilevel"/>
    <w:tmpl w:val="BCB4D068"/>
    <w:lvl w:ilvl="0" w:tplc="DFD8DE9E">
      <w:start w:val="1"/>
      <w:numFmt w:val="lowerRoman"/>
      <w:lvlText w:val="%1."/>
      <w:lvlJc w:val="right"/>
      <w:pPr>
        <w:ind w:left="720" w:hanging="360"/>
      </w:pPr>
    </w:lvl>
    <w:lvl w:ilvl="1" w:tplc="FADA3882">
      <w:start w:val="1"/>
      <w:numFmt w:val="lowerLetter"/>
      <w:lvlText w:val="%2."/>
      <w:lvlJc w:val="left"/>
      <w:pPr>
        <w:ind w:left="1440" w:hanging="360"/>
      </w:pPr>
    </w:lvl>
    <w:lvl w:ilvl="2" w:tplc="6194FB84">
      <w:start w:val="1"/>
      <w:numFmt w:val="lowerRoman"/>
      <w:lvlText w:val="%3."/>
      <w:lvlJc w:val="right"/>
      <w:pPr>
        <w:ind w:left="2160" w:hanging="180"/>
      </w:pPr>
    </w:lvl>
    <w:lvl w:ilvl="3" w:tplc="B1CED724">
      <w:start w:val="1"/>
      <w:numFmt w:val="decimal"/>
      <w:lvlText w:val="%4."/>
      <w:lvlJc w:val="left"/>
      <w:pPr>
        <w:ind w:left="2880" w:hanging="360"/>
      </w:pPr>
    </w:lvl>
    <w:lvl w:ilvl="4" w:tplc="3202E22E">
      <w:start w:val="1"/>
      <w:numFmt w:val="lowerLetter"/>
      <w:lvlText w:val="%5."/>
      <w:lvlJc w:val="left"/>
      <w:pPr>
        <w:ind w:left="3600" w:hanging="360"/>
      </w:pPr>
    </w:lvl>
    <w:lvl w:ilvl="5" w:tplc="959E338A">
      <w:start w:val="1"/>
      <w:numFmt w:val="lowerRoman"/>
      <w:lvlText w:val="%6."/>
      <w:lvlJc w:val="right"/>
      <w:pPr>
        <w:ind w:left="4320" w:hanging="180"/>
      </w:pPr>
    </w:lvl>
    <w:lvl w:ilvl="6" w:tplc="87CAE694">
      <w:start w:val="1"/>
      <w:numFmt w:val="decimal"/>
      <w:lvlText w:val="%7."/>
      <w:lvlJc w:val="left"/>
      <w:pPr>
        <w:ind w:left="5040" w:hanging="360"/>
      </w:pPr>
    </w:lvl>
    <w:lvl w:ilvl="7" w:tplc="43706BB0">
      <w:start w:val="1"/>
      <w:numFmt w:val="lowerLetter"/>
      <w:lvlText w:val="%8."/>
      <w:lvlJc w:val="left"/>
      <w:pPr>
        <w:ind w:left="5760" w:hanging="360"/>
      </w:pPr>
    </w:lvl>
    <w:lvl w:ilvl="8" w:tplc="B866AE0C">
      <w:start w:val="1"/>
      <w:numFmt w:val="lowerRoman"/>
      <w:lvlText w:val="%9."/>
      <w:lvlJc w:val="right"/>
      <w:pPr>
        <w:ind w:left="6480" w:hanging="180"/>
      </w:pPr>
    </w:lvl>
  </w:abstractNum>
  <w:abstractNum w:abstractNumId="24" w15:restartNumberingAfterBreak="0">
    <w:nsid w:val="39647C94"/>
    <w:multiLevelType w:val="hybridMultilevel"/>
    <w:tmpl w:val="32D2E9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A145421"/>
    <w:multiLevelType w:val="hybridMultilevel"/>
    <w:tmpl w:val="FA24D6B2"/>
    <w:lvl w:ilvl="0" w:tplc="1152FC8C">
      <w:start w:val="1"/>
      <w:numFmt w:val="lowerRoman"/>
      <w:lvlText w:val="%1."/>
      <w:lvlJc w:val="right"/>
      <w:pPr>
        <w:ind w:left="720" w:hanging="360"/>
      </w:pPr>
    </w:lvl>
    <w:lvl w:ilvl="1" w:tplc="15B2B334">
      <w:start w:val="1"/>
      <w:numFmt w:val="lowerLetter"/>
      <w:lvlText w:val="%2."/>
      <w:lvlJc w:val="left"/>
      <w:pPr>
        <w:ind w:left="1440" w:hanging="360"/>
      </w:pPr>
    </w:lvl>
    <w:lvl w:ilvl="2" w:tplc="801E682A">
      <w:start w:val="1"/>
      <w:numFmt w:val="lowerRoman"/>
      <w:lvlText w:val="%3."/>
      <w:lvlJc w:val="right"/>
      <w:pPr>
        <w:ind w:left="2160" w:hanging="180"/>
      </w:pPr>
    </w:lvl>
    <w:lvl w:ilvl="3" w:tplc="A41AEB3E">
      <w:start w:val="1"/>
      <w:numFmt w:val="decimal"/>
      <w:lvlText w:val="%4."/>
      <w:lvlJc w:val="left"/>
      <w:pPr>
        <w:ind w:left="2880" w:hanging="360"/>
      </w:pPr>
    </w:lvl>
    <w:lvl w:ilvl="4" w:tplc="3C668084">
      <w:start w:val="1"/>
      <w:numFmt w:val="lowerLetter"/>
      <w:lvlText w:val="%5."/>
      <w:lvlJc w:val="left"/>
      <w:pPr>
        <w:ind w:left="3600" w:hanging="360"/>
      </w:pPr>
    </w:lvl>
    <w:lvl w:ilvl="5" w:tplc="E520B8AE">
      <w:start w:val="1"/>
      <w:numFmt w:val="lowerRoman"/>
      <w:lvlText w:val="%6."/>
      <w:lvlJc w:val="right"/>
      <w:pPr>
        <w:ind w:left="4320" w:hanging="180"/>
      </w:pPr>
    </w:lvl>
    <w:lvl w:ilvl="6" w:tplc="7AEEA05E">
      <w:start w:val="1"/>
      <w:numFmt w:val="decimal"/>
      <w:lvlText w:val="%7."/>
      <w:lvlJc w:val="left"/>
      <w:pPr>
        <w:ind w:left="5040" w:hanging="360"/>
      </w:pPr>
    </w:lvl>
    <w:lvl w:ilvl="7" w:tplc="DF5A0526">
      <w:start w:val="1"/>
      <w:numFmt w:val="lowerLetter"/>
      <w:lvlText w:val="%8."/>
      <w:lvlJc w:val="left"/>
      <w:pPr>
        <w:ind w:left="5760" w:hanging="360"/>
      </w:pPr>
    </w:lvl>
    <w:lvl w:ilvl="8" w:tplc="F1943FD0">
      <w:start w:val="1"/>
      <w:numFmt w:val="lowerRoman"/>
      <w:lvlText w:val="%9."/>
      <w:lvlJc w:val="right"/>
      <w:pPr>
        <w:ind w:left="6480" w:hanging="180"/>
      </w:pPr>
    </w:lvl>
  </w:abstractNum>
  <w:abstractNum w:abstractNumId="26" w15:restartNumberingAfterBreak="0">
    <w:nsid w:val="41B913FC"/>
    <w:multiLevelType w:val="hybridMultilevel"/>
    <w:tmpl w:val="B7FA73D0"/>
    <w:lvl w:ilvl="0" w:tplc="6FA800DE">
      <w:numFmt w:val="bullet"/>
      <w:lvlText w:val="-"/>
      <w:lvlJc w:val="left"/>
      <w:pPr>
        <w:ind w:left="720" w:hanging="360"/>
      </w:pPr>
      <w:rPr>
        <w:rFonts w:ascii="Book Antiqua" w:eastAsia="Times New Roman" w:hAnsi="Book Antiqua"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4202123D"/>
    <w:multiLevelType w:val="hybridMultilevel"/>
    <w:tmpl w:val="DEC267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3A666FC"/>
    <w:multiLevelType w:val="hybridMultilevel"/>
    <w:tmpl w:val="170A5CB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9" w15:restartNumberingAfterBreak="0">
    <w:nsid w:val="48BF0F92"/>
    <w:multiLevelType w:val="hybridMultilevel"/>
    <w:tmpl w:val="D2CA1852"/>
    <w:lvl w:ilvl="0" w:tplc="65644120">
      <w:start w:val="690"/>
      <w:numFmt w:val="bullet"/>
      <w:lvlText w:val="-"/>
      <w:lvlJc w:val="left"/>
      <w:pPr>
        <w:ind w:left="720" w:hanging="360"/>
      </w:pPr>
      <w:rPr>
        <w:rFonts w:ascii="Calibri Light" w:eastAsia="Times New Roman" w:hAnsi="Calibri Light" w:cs="Calibri Light"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523C0ACE"/>
    <w:multiLevelType w:val="hybridMultilevel"/>
    <w:tmpl w:val="5B786F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79D6B4D"/>
    <w:multiLevelType w:val="hybridMultilevel"/>
    <w:tmpl w:val="9232F824"/>
    <w:lvl w:ilvl="0" w:tplc="93628234">
      <w:start w:val="1"/>
      <w:numFmt w:val="bullet"/>
      <w:lvlText w:val="-"/>
      <w:lvlJc w:val="left"/>
      <w:pPr>
        <w:ind w:left="1440" w:hanging="360"/>
      </w:pPr>
      <w:rPr>
        <w:rFonts w:ascii="Book Antiqua" w:eastAsia="Times New Roman" w:hAnsi="Book Antiqua" w:cs="Helvetica"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2" w15:restartNumberingAfterBreak="0">
    <w:nsid w:val="5AFC47D1"/>
    <w:multiLevelType w:val="multilevel"/>
    <w:tmpl w:val="E1B6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35622E"/>
    <w:multiLevelType w:val="hybridMultilevel"/>
    <w:tmpl w:val="7F5427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EFC2553"/>
    <w:multiLevelType w:val="hybridMultilevel"/>
    <w:tmpl w:val="1BDC30EC"/>
    <w:lvl w:ilvl="0" w:tplc="0C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D44197A"/>
    <w:multiLevelType w:val="hybridMultilevel"/>
    <w:tmpl w:val="24845A24"/>
    <w:lvl w:ilvl="0" w:tplc="93628234">
      <w:start w:val="1"/>
      <w:numFmt w:val="bullet"/>
      <w:lvlText w:val="-"/>
      <w:lvlJc w:val="left"/>
      <w:pPr>
        <w:ind w:left="720" w:hanging="360"/>
      </w:pPr>
      <w:rPr>
        <w:rFonts w:ascii="Book Antiqua" w:eastAsia="Times New Roman" w:hAnsi="Book Antiqua" w:cs="Helvetica"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6F765F6F"/>
    <w:multiLevelType w:val="multilevel"/>
    <w:tmpl w:val="046A8EC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71F30BBC"/>
    <w:multiLevelType w:val="hybridMultilevel"/>
    <w:tmpl w:val="D0643AB2"/>
    <w:lvl w:ilvl="0" w:tplc="260E32D4">
      <w:start w:val="1"/>
      <w:numFmt w:val="bullet"/>
      <w:lvlText w:val="-"/>
      <w:lvlJc w:val="left"/>
      <w:pPr>
        <w:ind w:left="720" w:hanging="360"/>
      </w:pPr>
      <w:rPr>
        <w:rFonts w:ascii="Book Antiqua" w:hAnsi="Book Antiqua" w:hint="default"/>
      </w:rPr>
    </w:lvl>
    <w:lvl w:ilvl="1" w:tplc="80E8CA3C">
      <w:start w:val="1"/>
      <w:numFmt w:val="bullet"/>
      <w:lvlText w:val="o"/>
      <w:lvlJc w:val="left"/>
      <w:pPr>
        <w:ind w:left="1440" w:hanging="360"/>
      </w:pPr>
      <w:rPr>
        <w:rFonts w:ascii="Courier New" w:hAnsi="Courier New" w:hint="default"/>
      </w:rPr>
    </w:lvl>
    <w:lvl w:ilvl="2" w:tplc="F3AEF842">
      <w:start w:val="1"/>
      <w:numFmt w:val="bullet"/>
      <w:lvlText w:val=""/>
      <w:lvlJc w:val="left"/>
      <w:pPr>
        <w:ind w:left="2160" w:hanging="360"/>
      </w:pPr>
      <w:rPr>
        <w:rFonts w:ascii="Wingdings" w:hAnsi="Wingdings" w:hint="default"/>
      </w:rPr>
    </w:lvl>
    <w:lvl w:ilvl="3" w:tplc="95F09AEE">
      <w:start w:val="1"/>
      <w:numFmt w:val="bullet"/>
      <w:lvlText w:val=""/>
      <w:lvlJc w:val="left"/>
      <w:pPr>
        <w:ind w:left="2880" w:hanging="360"/>
      </w:pPr>
      <w:rPr>
        <w:rFonts w:ascii="Symbol" w:hAnsi="Symbol" w:hint="default"/>
      </w:rPr>
    </w:lvl>
    <w:lvl w:ilvl="4" w:tplc="09902B26">
      <w:start w:val="1"/>
      <w:numFmt w:val="bullet"/>
      <w:lvlText w:val="o"/>
      <w:lvlJc w:val="left"/>
      <w:pPr>
        <w:ind w:left="3600" w:hanging="360"/>
      </w:pPr>
      <w:rPr>
        <w:rFonts w:ascii="Courier New" w:hAnsi="Courier New" w:hint="default"/>
      </w:rPr>
    </w:lvl>
    <w:lvl w:ilvl="5" w:tplc="B576F526">
      <w:start w:val="1"/>
      <w:numFmt w:val="bullet"/>
      <w:lvlText w:val=""/>
      <w:lvlJc w:val="left"/>
      <w:pPr>
        <w:ind w:left="4320" w:hanging="360"/>
      </w:pPr>
      <w:rPr>
        <w:rFonts w:ascii="Wingdings" w:hAnsi="Wingdings" w:hint="default"/>
      </w:rPr>
    </w:lvl>
    <w:lvl w:ilvl="6" w:tplc="35AA115C">
      <w:start w:val="1"/>
      <w:numFmt w:val="bullet"/>
      <w:lvlText w:val=""/>
      <w:lvlJc w:val="left"/>
      <w:pPr>
        <w:ind w:left="5040" w:hanging="360"/>
      </w:pPr>
      <w:rPr>
        <w:rFonts w:ascii="Symbol" w:hAnsi="Symbol" w:hint="default"/>
      </w:rPr>
    </w:lvl>
    <w:lvl w:ilvl="7" w:tplc="347492CA">
      <w:start w:val="1"/>
      <w:numFmt w:val="bullet"/>
      <w:lvlText w:val="o"/>
      <w:lvlJc w:val="left"/>
      <w:pPr>
        <w:ind w:left="5760" w:hanging="360"/>
      </w:pPr>
      <w:rPr>
        <w:rFonts w:ascii="Courier New" w:hAnsi="Courier New" w:hint="default"/>
      </w:rPr>
    </w:lvl>
    <w:lvl w:ilvl="8" w:tplc="C6543BA0">
      <w:start w:val="1"/>
      <w:numFmt w:val="bullet"/>
      <w:lvlText w:val=""/>
      <w:lvlJc w:val="left"/>
      <w:pPr>
        <w:ind w:left="6480" w:hanging="360"/>
      </w:pPr>
      <w:rPr>
        <w:rFonts w:ascii="Wingdings" w:hAnsi="Wingdings" w:hint="default"/>
      </w:rPr>
    </w:lvl>
  </w:abstractNum>
  <w:abstractNum w:abstractNumId="38" w15:restartNumberingAfterBreak="0">
    <w:nsid w:val="73D50B86"/>
    <w:multiLevelType w:val="hybridMultilevel"/>
    <w:tmpl w:val="7F4E7728"/>
    <w:lvl w:ilvl="0" w:tplc="93628234">
      <w:start w:val="1"/>
      <w:numFmt w:val="bullet"/>
      <w:lvlText w:val="-"/>
      <w:lvlJc w:val="left"/>
      <w:pPr>
        <w:ind w:left="720" w:hanging="360"/>
      </w:pPr>
      <w:rPr>
        <w:rFonts w:ascii="Book Antiqua" w:eastAsia="Times New Roman" w:hAnsi="Book Antiqua" w:cs="Helvetica" w:hint="default"/>
      </w:rPr>
    </w:lvl>
    <w:lvl w:ilvl="1" w:tplc="93628234">
      <w:start w:val="1"/>
      <w:numFmt w:val="bullet"/>
      <w:lvlText w:val="-"/>
      <w:lvlJc w:val="left"/>
      <w:pPr>
        <w:ind w:left="1440" w:hanging="360"/>
      </w:pPr>
      <w:rPr>
        <w:rFonts w:ascii="Book Antiqua" w:eastAsia="Times New Roman" w:hAnsi="Book Antiqua" w:cs="Helvetica"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75EB08E4"/>
    <w:multiLevelType w:val="hybridMultilevel"/>
    <w:tmpl w:val="23E2D7D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0" w15:restartNumberingAfterBreak="0">
    <w:nsid w:val="77B3664D"/>
    <w:multiLevelType w:val="hybridMultilevel"/>
    <w:tmpl w:val="AFFCDD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8EA7EE1"/>
    <w:multiLevelType w:val="multilevel"/>
    <w:tmpl w:val="9B663D0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7D560F45"/>
    <w:multiLevelType w:val="hybridMultilevel"/>
    <w:tmpl w:val="8F86B1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312832371">
    <w:abstractNumId w:val="4"/>
  </w:num>
  <w:num w:numId="2" w16cid:durableId="775099732">
    <w:abstractNumId w:val="20"/>
  </w:num>
  <w:num w:numId="3" w16cid:durableId="808549177">
    <w:abstractNumId w:val="5"/>
  </w:num>
  <w:num w:numId="4" w16cid:durableId="244387571">
    <w:abstractNumId w:val="25"/>
  </w:num>
  <w:num w:numId="5" w16cid:durableId="680279713">
    <w:abstractNumId w:val="23"/>
  </w:num>
  <w:num w:numId="6" w16cid:durableId="1358657237">
    <w:abstractNumId w:val="2"/>
  </w:num>
  <w:num w:numId="7" w16cid:durableId="719979080">
    <w:abstractNumId w:val="13"/>
  </w:num>
  <w:num w:numId="8" w16cid:durableId="1980644179">
    <w:abstractNumId w:val="37"/>
  </w:num>
  <w:num w:numId="9" w16cid:durableId="589706326">
    <w:abstractNumId w:val="9"/>
  </w:num>
  <w:num w:numId="10" w16cid:durableId="1869414724">
    <w:abstractNumId w:val="34"/>
  </w:num>
  <w:num w:numId="11" w16cid:durableId="1094399446">
    <w:abstractNumId w:val="10"/>
  </w:num>
  <w:num w:numId="12" w16cid:durableId="1947275986">
    <w:abstractNumId w:val="12"/>
  </w:num>
  <w:num w:numId="13" w16cid:durableId="1740710925">
    <w:abstractNumId w:val="14"/>
  </w:num>
  <w:num w:numId="14" w16cid:durableId="663555883">
    <w:abstractNumId w:val="30"/>
  </w:num>
  <w:num w:numId="15" w16cid:durableId="519976639">
    <w:abstractNumId w:val="16"/>
  </w:num>
  <w:num w:numId="16" w16cid:durableId="416292321">
    <w:abstractNumId w:val="6"/>
  </w:num>
  <w:num w:numId="17" w16cid:durableId="1268780989">
    <w:abstractNumId w:val="11"/>
  </w:num>
  <w:num w:numId="18" w16cid:durableId="1028290692">
    <w:abstractNumId w:val="41"/>
  </w:num>
  <w:num w:numId="19" w16cid:durableId="342829906">
    <w:abstractNumId w:val="21"/>
  </w:num>
  <w:num w:numId="20" w16cid:durableId="1979408813">
    <w:abstractNumId w:val="32"/>
  </w:num>
  <w:num w:numId="21" w16cid:durableId="1418988112">
    <w:abstractNumId w:val="19"/>
  </w:num>
  <w:num w:numId="22" w16cid:durableId="1384869228">
    <w:abstractNumId w:val="22"/>
  </w:num>
  <w:num w:numId="23" w16cid:durableId="1577395965">
    <w:abstractNumId w:val="33"/>
  </w:num>
  <w:num w:numId="24" w16cid:durableId="832455424">
    <w:abstractNumId w:val="7"/>
  </w:num>
  <w:num w:numId="25" w16cid:durableId="943612891">
    <w:abstractNumId w:val="24"/>
  </w:num>
  <w:num w:numId="26" w16cid:durableId="638540320">
    <w:abstractNumId w:val="15"/>
  </w:num>
  <w:num w:numId="27" w16cid:durableId="1959025280">
    <w:abstractNumId w:val="40"/>
  </w:num>
  <w:num w:numId="28" w16cid:durableId="1169252922">
    <w:abstractNumId w:val="36"/>
  </w:num>
  <w:num w:numId="29" w16cid:durableId="1570186730">
    <w:abstractNumId w:val="0"/>
  </w:num>
  <w:num w:numId="30" w16cid:durableId="248387792">
    <w:abstractNumId w:val="26"/>
  </w:num>
  <w:num w:numId="31" w16cid:durableId="1873767986">
    <w:abstractNumId w:val="28"/>
  </w:num>
  <w:num w:numId="32" w16cid:durableId="1363673858">
    <w:abstractNumId w:val="27"/>
  </w:num>
  <w:num w:numId="33" w16cid:durableId="1269047659">
    <w:abstractNumId w:val="42"/>
  </w:num>
  <w:num w:numId="34" w16cid:durableId="1348558725">
    <w:abstractNumId w:val="3"/>
  </w:num>
  <w:num w:numId="35" w16cid:durableId="181018796">
    <w:abstractNumId w:val="8"/>
  </w:num>
  <w:num w:numId="36" w16cid:durableId="303587371">
    <w:abstractNumId w:val="18"/>
  </w:num>
  <w:num w:numId="37" w16cid:durableId="804153564">
    <w:abstractNumId w:val="39"/>
  </w:num>
  <w:num w:numId="38" w16cid:durableId="749277918">
    <w:abstractNumId w:val="17"/>
  </w:num>
  <w:num w:numId="39" w16cid:durableId="811673840">
    <w:abstractNumId w:val="35"/>
  </w:num>
  <w:num w:numId="40" w16cid:durableId="464783883">
    <w:abstractNumId w:val="1"/>
  </w:num>
  <w:num w:numId="41" w16cid:durableId="1530340805">
    <w:abstractNumId w:val="38"/>
  </w:num>
  <w:num w:numId="42" w16cid:durableId="2147118574">
    <w:abstractNumId w:val="31"/>
  </w:num>
  <w:num w:numId="43" w16cid:durableId="4145954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6AC9"/>
    <w:rsid w:val="0000350E"/>
    <w:rsid w:val="00005AC8"/>
    <w:rsid w:val="000172C0"/>
    <w:rsid w:val="00023483"/>
    <w:rsid w:val="000315CB"/>
    <w:rsid w:val="00032D2D"/>
    <w:rsid w:val="00035FD6"/>
    <w:rsid w:val="000375F8"/>
    <w:rsid w:val="00045D83"/>
    <w:rsid w:val="000469A9"/>
    <w:rsid w:val="000620BB"/>
    <w:rsid w:val="0006553E"/>
    <w:rsid w:val="00072966"/>
    <w:rsid w:val="000731EE"/>
    <w:rsid w:val="00077D04"/>
    <w:rsid w:val="00084D9D"/>
    <w:rsid w:val="00085EFB"/>
    <w:rsid w:val="00093C0D"/>
    <w:rsid w:val="000A0023"/>
    <w:rsid w:val="000A6872"/>
    <w:rsid w:val="000B0EBC"/>
    <w:rsid w:val="000B3F5D"/>
    <w:rsid w:val="000D0B25"/>
    <w:rsid w:val="000D1822"/>
    <w:rsid w:val="000D4896"/>
    <w:rsid w:val="000E1243"/>
    <w:rsid w:val="000F115C"/>
    <w:rsid w:val="000F7D3A"/>
    <w:rsid w:val="000F7D41"/>
    <w:rsid w:val="001066F3"/>
    <w:rsid w:val="00132E5E"/>
    <w:rsid w:val="00145033"/>
    <w:rsid w:val="0015742C"/>
    <w:rsid w:val="0017680A"/>
    <w:rsid w:val="00183B2E"/>
    <w:rsid w:val="00193874"/>
    <w:rsid w:val="00196541"/>
    <w:rsid w:val="001A03A4"/>
    <w:rsid w:val="001A1E80"/>
    <w:rsid w:val="001A429D"/>
    <w:rsid w:val="001B02BB"/>
    <w:rsid w:val="001C2997"/>
    <w:rsid w:val="001C3DEC"/>
    <w:rsid w:val="001D1ACE"/>
    <w:rsid w:val="001D27C5"/>
    <w:rsid w:val="001E0AEA"/>
    <w:rsid w:val="001F00CC"/>
    <w:rsid w:val="001F1389"/>
    <w:rsid w:val="001F7A3C"/>
    <w:rsid w:val="001F7BD7"/>
    <w:rsid w:val="00210651"/>
    <w:rsid w:val="00210FF3"/>
    <w:rsid w:val="00215411"/>
    <w:rsid w:val="00227E66"/>
    <w:rsid w:val="002305D8"/>
    <w:rsid w:val="00235881"/>
    <w:rsid w:val="00235A5A"/>
    <w:rsid w:val="00241461"/>
    <w:rsid w:val="002471A2"/>
    <w:rsid w:val="002562B9"/>
    <w:rsid w:val="0026596D"/>
    <w:rsid w:val="00267269"/>
    <w:rsid w:val="00267FA2"/>
    <w:rsid w:val="00271983"/>
    <w:rsid w:val="002738E5"/>
    <w:rsid w:val="00290C1B"/>
    <w:rsid w:val="002961E2"/>
    <w:rsid w:val="002A1F87"/>
    <w:rsid w:val="002B539F"/>
    <w:rsid w:val="002C0F63"/>
    <w:rsid w:val="002C410D"/>
    <w:rsid w:val="002C6B9A"/>
    <w:rsid w:val="002E2457"/>
    <w:rsid w:val="002E51CE"/>
    <w:rsid w:val="002E5AD4"/>
    <w:rsid w:val="002E5F57"/>
    <w:rsid w:val="002E6C7F"/>
    <w:rsid w:val="002F2829"/>
    <w:rsid w:val="002F5097"/>
    <w:rsid w:val="00302E4C"/>
    <w:rsid w:val="00303839"/>
    <w:rsid w:val="00312179"/>
    <w:rsid w:val="00327385"/>
    <w:rsid w:val="003341A9"/>
    <w:rsid w:val="0033552E"/>
    <w:rsid w:val="00335686"/>
    <w:rsid w:val="00342776"/>
    <w:rsid w:val="0034707E"/>
    <w:rsid w:val="00347D3E"/>
    <w:rsid w:val="00350740"/>
    <w:rsid w:val="00352C97"/>
    <w:rsid w:val="00354800"/>
    <w:rsid w:val="00356F88"/>
    <w:rsid w:val="003634C4"/>
    <w:rsid w:val="003702B8"/>
    <w:rsid w:val="00373A0A"/>
    <w:rsid w:val="00393073"/>
    <w:rsid w:val="00395C87"/>
    <w:rsid w:val="003A44ED"/>
    <w:rsid w:val="003A7509"/>
    <w:rsid w:val="003B780B"/>
    <w:rsid w:val="003C168D"/>
    <w:rsid w:val="003C1C48"/>
    <w:rsid w:val="003C3C54"/>
    <w:rsid w:val="003C4D7C"/>
    <w:rsid w:val="003D386E"/>
    <w:rsid w:val="003D3DE1"/>
    <w:rsid w:val="003E77FB"/>
    <w:rsid w:val="0040044D"/>
    <w:rsid w:val="00410FD8"/>
    <w:rsid w:val="0041354A"/>
    <w:rsid w:val="00421DB8"/>
    <w:rsid w:val="00430351"/>
    <w:rsid w:val="00436C29"/>
    <w:rsid w:val="00440100"/>
    <w:rsid w:val="00445574"/>
    <w:rsid w:val="00462F0F"/>
    <w:rsid w:val="0046610B"/>
    <w:rsid w:val="004846D1"/>
    <w:rsid w:val="00484C5C"/>
    <w:rsid w:val="00495F84"/>
    <w:rsid w:val="004A008F"/>
    <w:rsid w:val="004A23C2"/>
    <w:rsid w:val="004A4D38"/>
    <w:rsid w:val="004B107C"/>
    <w:rsid w:val="004C0200"/>
    <w:rsid w:val="004D248D"/>
    <w:rsid w:val="004E2ADE"/>
    <w:rsid w:val="004E3163"/>
    <w:rsid w:val="004E4E1E"/>
    <w:rsid w:val="004F5FC6"/>
    <w:rsid w:val="004F7067"/>
    <w:rsid w:val="004F74DF"/>
    <w:rsid w:val="0051428B"/>
    <w:rsid w:val="00515262"/>
    <w:rsid w:val="00517C88"/>
    <w:rsid w:val="00525C84"/>
    <w:rsid w:val="0053384B"/>
    <w:rsid w:val="005505D5"/>
    <w:rsid w:val="00552DD2"/>
    <w:rsid w:val="00560B1A"/>
    <w:rsid w:val="005635FB"/>
    <w:rsid w:val="005834D1"/>
    <w:rsid w:val="005C3016"/>
    <w:rsid w:val="005C33E5"/>
    <w:rsid w:val="005C6DFA"/>
    <w:rsid w:val="005C7412"/>
    <w:rsid w:val="005D261B"/>
    <w:rsid w:val="005E158A"/>
    <w:rsid w:val="005F47B7"/>
    <w:rsid w:val="00604630"/>
    <w:rsid w:val="00607D7F"/>
    <w:rsid w:val="0061014D"/>
    <w:rsid w:val="006168DE"/>
    <w:rsid w:val="00622D3F"/>
    <w:rsid w:val="00626AA8"/>
    <w:rsid w:val="00630D75"/>
    <w:rsid w:val="00632EA8"/>
    <w:rsid w:val="006343DB"/>
    <w:rsid w:val="00643BFE"/>
    <w:rsid w:val="006477F1"/>
    <w:rsid w:val="00650531"/>
    <w:rsid w:val="00653AA6"/>
    <w:rsid w:val="00656504"/>
    <w:rsid w:val="0066262A"/>
    <w:rsid w:val="00662DEF"/>
    <w:rsid w:val="006646C0"/>
    <w:rsid w:val="00671F91"/>
    <w:rsid w:val="00673363"/>
    <w:rsid w:val="00677CED"/>
    <w:rsid w:val="00682CBE"/>
    <w:rsid w:val="006913D4"/>
    <w:rsid w:val="006A7E10"/>
    <w:rsid w:val="006B20DE"/>
    <w:rsid w:val="006B2D1B"/>
    <w:rsid w:val="006C7577"/>
    <w:rsid w:val="006D22A9"/>
    <w:rsid w:val="006D2E18"/>
    <w:rsid w:val="006D7ABB"/>
    <w:rsid w:val="006E00BA"/>
    <w:rsid w:val="006E59DB"/>
    <w:rsid w:val="006F5118"/>
    <w:rsid w:val="006F5AAA"/>
    <w:rsid w:val="006F67F1"/>
    <w:rsid w:val="00702A3F"/>
    <w:rsid w:val="00702C63"/>
    <w:rsid w:val="0071150D"/>
    <w:rsid w:val="00715E3A"/>
    <w:rsid w:val="007166DB"/>
    <w:rsid w:val="0072205D"/>
    <w:rsid w:val="007364F0"/>
    <w:rsid w:val="0073705D"/>
    <w:rsid w:val="00746E5F"/>
    <w:rsid w:val="0074758B"/>
    <w:rsid w:val="00760001"/>
    <w:rsid w:val="00760589"/>
    <w:rsid w:val="007638F5"/>
    <w:rsid w:val="007766D8"/>
    <w:rsid w:val="007808A1"/>
    <w:rsid w:val="007835B1"/>
    <w:rsid w:val="00791C19"/>
    <w:rsid w:val="00795D5D"/>
    <w:rsid w:val="00796AC9"/>
    <w:rsid w:val="007A6BF0"/>
    <w:rsid w:val="007B506E"/>
    <w:rsid w:val="007C32D1"/>
    <w:rsid w:val="007D2352"/>
    <w:rsid w:val="007F07A5"/>
    <w:rsid w:val="00802C9B"/>
    <w:rsid w:val="008058DB"/>
    <w:rsid w:val="00822EE0"/>
    <w:rsid w:val="00823B30"/>
    <w:rsid w:val="0082598B"/>
    <w:rsid w:val="00834742"/>
    <w:rsid w:val="00834816"/>
    <w:rsid w:val="0085036D"/>
    <w:rsid w:val="0085256A"/>
    <w:rsid w:val="00856D2C"/>
    <w:rsid w:val="008665CD"/>
    <w:rsid w:val="008705DE"/>
    <w:rsid w:val="00875748"/>
    <w:rsid w:val="008758CA"/>
    <w:rsid w:val="008843E1"/>
    <w:rsid w:val="008A2CC9"/>
    <w:rsid w:val="008A7C16"/>
    <w:rsid w:val="008B0EA4"/>
    <w:rsid w:val="008B709B"/>
    <w:rsid w:val="008C224E"/>
    <w:rsid w:val="008D4B79"/>
    <w:rsid w:val="008F1928"/>
    <w:rsid w:val="008F3762"/>
    <w:rsid w:val="008F7787"/>
    <w:rsid w:val="00901CD0"/>
    <w:rsid w:val="00906291"/>
    <w:rsid w:val="00910A8E"/>
    <w:rsid w:val="00917DD6"/>
    <w:rsid w:val="00920426"/>
    <w:rsid w:val="0092720D"/>
    <w:rsid w:val="0093176C"/>
    <w:rsid w:val="00944E27"/>
    <w:rsid w:val="009472CD"/>
    <w:rsid w:val="00947A77"/>
    <w:rsid w:val="00947AAD"/>
    <w:rsid w:val="0095254D"/>
    <w:rsid w:val="00957EAB"/>
    <w:rsid w:val="009712A9"/>
    <w:rsid w:val="009737A6"/>
    <w:rsid w:val="009837CD"/>
    <w:rsid w:val="00994E0D"/>
    <w:rsid w:val="00996D89"/>
    <w:rsid w:val="009A72EC"/>
    <w:rsid w:val="009B501C"/>
    <w:rsid w:val="009D60C3"/>
    <w:rsid w:val="009E02F3"/>
    <w:rsid w:val="009E2A36"/>
    <w:rsid w:val="009E539D"/>
    <w:rsid w:val="009E7E7B"/>
    <w:rsid w:val="00A02D11"/>
    <w:rsid w:val="00A2005B"/>
    <w:rsid w:val="00A227B8"/>
    <w:rsid w:val="00A31EAC"/>
    <w:rsid w:val="00A50F7D"/>
    <w:rsid w:val="00A56785"/>
    <w:rsid w:val="00A64955"/>
    <w:rsid w:val="00A651EA"/>
    <w:rsid w:val="00A724E4"/>
    <w:rsid w:val="00A9299F"/>
    <w:rsid w:val="00AA0C29"/>
    <w:rsid w:val="00AA72B0"/>
    <w:rsid w:val="00AACECE"/>
    <w:rsid w:val="00AB2221"/>
    <w:rsid w:val="00AB2564"/>
    <w:rsid w:val="00AB7209"/>
    <w:rsid w:val="00AC152F"/>
    <w:rsid w:val="00AC1EA1"/>
    <w:rsid w:val="00AC7E56"/>
    <w:rsid w:val="00AE5164"/>
    <w:rsid w:val="00AE62D8"/>
    <w:rsid w:val="00AF0A31"/>
    <w:rsid w:val="00AF0EAE"/>
    <w:rsid w:val="00AF15E8"/>
    <w:rsid w:val="00AF1E7E"/>
    <w:rsid w:val="00AF56D9"/>
    <w:rsid w:val="00AF79BA"/>
    <w:rsid w:val="00AF7D86"/>
    <w:rsid w:val="00B01F84"/>
    <w:rsid w:val="00B0484E"/>
    <w:rsid w:val="00B05ABA"/>
    <w:rsid w:val="00B15C1F"/>
    <w:rsid w:val="00B21C70"/>
    <w:rsid w:val="00B24C47"/>
    <w:rsid w:val="00B24CD6"/>
    <w:rsid w:val="00B275E1"/>
    <w:rsid w:val="00B376AA"/>
    <w:rsid w:val="00B37829"/>
    <w:rsid w:val="00B41849"/>
    <w:rsid w:val="00B51884"/>
    <w:rsid w:val="00B528F7"/>
    <w:rsid w:val="00B65A06"/>
    <w:rsid w:val="00B719DA"/>
    <w:rsid w:val="00B73F58"/>
    <w:rsid w:val="00B81592"/>
    <w:rsid w:val="00B84AD9"/>
    <w:rsid w:val="00B856A9"/>
    <w:rsid w:val="00B93841"/>
    <w:rsid w:val="00B96D75"/>
    <w:rsid w:val="00B9703B"/>
    <w:rsid w:val="00BB1B33"/>
    <w:rsid w:val="00BB2BD3"/>
    <w:rsid w:val="00BB50CA"/>
    <w:rsid w:val="00BB7C37"/>
    <w:rsid w:val="00BC58D3"/>
    <w:rsid w:val="00BD02CD"/>
    <w:rsid w:val="00BD63B1"/>
    <w:rsid w:val="00BE002B"/>
    <w:rsid w:val="00BE08BB"/>
    <w:rsid w:val="00BE3A7E"/>
    <w:rsid w:val="00BF0ED2"/>
    <w:rsid w:val="00C06512"/>
    <w:rsid w:val="00C14491"/>
    <w:rsid w:val="00C14634"/>
    <w:rsid w:val="00C16E8E"/>
    <w:rsid w:val="00C206B2"/>
    <w:rsid w:val="00C2252D"/>
    <w:rsid w:val="00C34B32"/>
    <w:rsid w:val="00C36C08"/>
    <w:rsid w:val="00C37567"/>
    <w:rsid w:val="00C419F4"/>
    <w:rsid w:val="00C46C2A"/>
    <w:rsid w:val="00C46CC1"/>
    <w:rsid w:val="00C47E71"/>
    <w:rsid w:val="00C5012B"/>
    <w:rsid w:val="00C51F93"/>
    <w:rsid w:val="00C52A5C"/>
    <w:rsid w:val="00C76997"/>
    <w:rsid w:val="00C839C1"/>
    <w:rsid w:val="00C902A5"/>
    <w:rsid w:val="00C94D00"/>
    <w:rsid w:val="00CA4D07"/>
    <w:rsid w:val="00CB066F"/>
    <w:rsid w:val="00CB2CFD"/>
    <w:rsid w:val="00CB61AA"/>
    <w:rsid w:val="00CC13CF"/>
    <w:rsid w:val="00CD2BE7"/>
    <w:rsid w:val="00CD5AAC"/>
    <w:rsid w:val="00CF3453"/>
    <w:rsid w:val="00CF4BAC"/>
    <w:rsid w:val="00D1008B"/>
    <w:rsid w:val="00D1030C"/>
    <w:rsid w:val="00D1578A"/>
    <w:rsid w:val="00D3606C"/>
    <w:rsid w:val="00D36C19"/>
    <w:rsid w:val="00D45C94"/>
    <w:rsid w:val="00D46857"/>
    <w:rsid w:val="00D4799A"/>
    <w:rsid w:val="00D51FBE"/>
    <w:rsid w:val="00D52885"/>
    <w:rsid w:val="00D54D31"/>
    <w:rsid w:val="00D56470"/>
    <w:rsid w:val="00D736E0"/>
    <w:rsid w:val="00D86C07"/>
    <w:rsid w:val="00D871FE"/>
    <w:rsid w:val="00D87889"/>
    <w:rsid w:val="00D8A062"/>
    <w:rsid w:val="00D9079F"/>
    <w:rsid w:val="00D955C4"/>
    <w:rsid w:val="00DA0745"/>
    <w:rsid w:val="00DA07DE"/>
    <w:rsid w:val="00DA0DFA"/>
    <w:rsid w:val="00DA441A"/>
    <w:rsid w:val="00DB1FDF"/>
    <w:rsid w:val="00DB311B"/>
    <w:rsid w:val="00DC1E91"/>
    <w:rsid w:val="00DC1F3B"/>
    <w:rsid w:val="00DC1FC6"/>
    <w:rsid w:val="00DC570C"/>
    <w:rsid w:val="00DC5C37"/>
    <w:rsid w:val="00DC78CC"/>
    <w:rsid w:val="00DD5425"/>
    <w:rsid w:val="00DD5A73"/>
    <w:rsid w:val="00DF10BD"/>
    <w:rsid w:val="00DF1887"/>
    <w:rsid w:val="00E031D9"/>
    <w:rsid w:val="00E10EBB"/>
    <w:rsid w:val="00E15E7B"/>
    <w:rsid w:val="00E163B6"/>
    <w:rsid w:val="00E20076"/>
    <w:rsid w:val="00E20667"/>
    <w:rsid w:val="00E2103B"/>
    <w:rsid w:val="00E25E81"/>
    <w:rsid w:val="00E32CF9"/>
    <w:rsid w:val="00E34553"/>
    <w:rsid w:val="00E35A5D"/>
    <w:rsid w:val="00E37411"/>
    <w:rsid w:val="00E47BA5"/>
    <w:rsid w:val="00E52019"/>
    <w:rsid w:val="00E54B79"/>
    <w:rsid w:val="00E66166"/>
    <w:rsid w:val="00E6792A"/>
    <w:rsid w:val="00E717A0"/>
    <w:rsid w:val="00E82FBD"/>
    <w:rsid w:val="00E835AE"/>
    <w:rsid w:val="00E8586A"/>
    <w:rsid w:val="00E86B14"/>
    <w:rsid w:val="00E90637"/>
    <w:rsid w:val="00E91908"/>
    <w:rsid w:val="00E97566"/>
    <w:rsid w:val="00EA0248"/>
    <w:rsid w:val="00EC5283"/>
    <w:rsid w:val="00EC7237"/>
    <w:rsid w:val="00ED1687"/>
    <w:rsid w:val="00ED1DBD"/>
    <w:rsid w:val="00ED2612"/>
    <w:rsid w:val="00ED6AD0"/>
    <w:rsid w:val="00EE17CF"/>
    <w:rsid w:val="00EE38E5"/>
    <w:rsid w:val="00F056D3"/>
    <w:rsid w:val="00F0633B"/>
    <w:rsid w:val="00F1629E"/>
    <w:rsid w:val="00F25A76"/>
    <w:rsid w:val="00F31375"/>
    <w:rsid w:val="00F42FCC"/>
    <w:rsid w:val="00F44869"/>
    <w:rsid w:val="00F46F98"/>
    <w:rsid w:val="00F52D6C"/>
    <w:rsid w:val="00F55EC4"/>
    <w:rsid w:val="00F56F10"/>
    <w:rsid w:val="00F578A3"/>
    <w:rsid w:val="00F60816"/>
    <w:rsid w:val="00F6286F"/>
    <w:rsid w:val="00F64126"/>
    <w:rsid w:val="00F67AE9"/>
    <w:rsid w:val="00F7355A"/>
    <w:rsid w:val="00F74D20"/>
    <w:rsid w:val="00F92F78"/>
    <w:rsid w:val="00F952D9"/>
    <w:rsid w:val="00FA1402"/>
    <w:rsid w:val="00FA48E9"/>
    <w:rsid w:val="00FB4EFE"/>
    <w:rsid w:val="00FC3D26"/>
    <w:rsid w:val="00FC61A7"/>
    <w:rsid w:val="00FC71F4"/>
    <w:rsid w:val="00FD090A"/>
    <w:rsid w:val="00FE7C2D"/>
    <w:rsid w:val="00FE7D06"/>
    <w:rsid w:val="00FE7EC9"/>
    <w:rsid w:val="00FF0581"/>
    <w:rsid w:val="00FF5319"/>
    <w:rsid w:val="00FF6338"/>
    <w:rsid w:val="00FF7ACD"/>
    <w:rsid w:val="0144FA7A"/>
    <w:rsid w:val="02259842"/>
    <w:rsid w:val="02D1373F"/>
    <w:rsid w:val="038065EC"/>
    <w:rsid w:val="03BC1A4D"/>
    <w:rsid w:val="03EEB422"/>
    <w:rsid w:val="058F5869"/>
    <w:rsid w:val="0590CA3A"/>
    <w:rsid w:val="059432D3"/>
    <w:rsid w:val="05CDCE41"/>
    <w:rsid w:val="078BEDB1"/>
    <w:rsid w:val="07EE74AD"/>
    <w:rsid w:val="07F8698C"/>
    <w:rsid w:val="096DFA90"/>
    <w:rsid w:val="09E67830"/>
    <w:rsid w:val="09FCFF08"/>
    <w:rsid w:val="0A176EA7"/>
    <w:rsid w:val="0C1E3409"/>
    <w:rsid w:val="0D30858E"/>
    <w:rsid w:val="105D90C9"/>
    <w:rsid w:val="1096A420"/>
    <w:rsid w:val="10D7181A"/>
    <w:rsid w:val="11167683"/>
    <w:rsid w:val="1133FFF2"/>
    <w:rsid w:val="12DDB2CD"/>
    <w:rsid w:val="12DE6AE3"/>
    <w:rsid w:val="12E6B53E"/>
    <w:rsid w:val="137CF12F"/>
    <w:rsid w:val="1388B438"/>
    <w:rsid w:val="13A853D9"/>
    <w:rsid w:val="13E46035"/>
    <w:rsid w:val="1440CF27"/>
    <w:rsid w:val="147EC379"/>
    <w:rsid w:val="148E8F30"/>
    <w:rsid w:val="16383788"/>
    <w:rsid w:val="174956A6"/>
    <w:rsid w:val="1758E5AE"/>
    <w:rsid w:val="178BC0D6"/>
    <w:rsid w:val="17BF38C1"/>
    <w:rsid w:val="1835B25A"/>
    <w:rsid w:val="186E2BAF"/>
    <w:rsid w:val="18980295"/>
    <w:rsid w:val="19F2F19C"/>
    <w:rsid w:val="1A05DA5F"/>
    <w:rsid w:val="1A0B0F35"/>
    <w:rsid w:val="1A38EE9B"/>
    <w:rsid w:val="1AAB04C2"/>
    <w:rsid w:val="1ABBB5A3"/>
    <w:rsid w:val="1AD561CE"/>
    <w:rsid w:val="1C192FCB"/>
    <w:rsid w:val="1C2BCEBF"/>
    <w:rsid w:val="1D6E8785"/>
    <w:rsid w:val="1DD54C8C"/>
    <w:rsid w:val="1EF89520"/>
    <w:rsid w:val="1FCAB90A"/>
    <w:rsid w:val="1FF2219C"/>
    <w:rsid w:val="208B921E"/>
    <w:rsid w:val="2196E06F"/>
    <w:rsid w:val="21A3B375"/>
    <w:rsid w:val="21FB9ACC"/>
    <w:rsid w:val="2239F6D6"/>
    <w:rsid w:val="2273DD21"/>
    <w:rsid w:val="22A98871"/>
    <w:rsid w:val="24A7F3B5"/>
    <w:rsid w:val="24BB28A1"/>
    <w:rsid w:val="251D03D8"/>
    <w:rsid w:val="252BBA2D"/>
    <w:rsid w:val="25CC0966"/>
    <w:rsid w:val="264D0520"/>
    <w:rsid w:val="265FF360"/>
    <w:rsid w:val="26B36DF4"/>
    <w:rsid w:val="273A554E"/>
    <w:rsid w:val="278CBE34"/>
    <w:rsid w:val="2791DAEB"/>
    <w:rsid w:val="27FA1589"/>
    <w:rsid w:val="284B409D"/>
    <w:rsid w:val="2A9CBA26"/>
    <w:rsid w:val="2AA76FB7"/>
    <w:rsid w:val="2C5FC1AA"/>
    <w:rsid w:val="2DCC542A"/>
    <w:rsid w:val="2EBB3E8F"/>
    <w:rsid w:val="2ED21890"/>
    <w:rsid w:val="2F3262CD"/>
    <w:rsid w:val="2F6208D7"/>
    <w:rsid w:val="30332552"/>
    <w:rsid w:val="306503A8"/>
    <w:rsid w:val="3430EC42"/>
    <w:rsid w:val="345532CB"/>
    <w:rsid w:val="348A7CC9"/>
    <w:rsid w:val="352BAC7A"/>
    <w:rsid w:val="35586A8B"/>
    <w:rsid w:val="363F7650"/>
    <w:rsid w:val="364A3626"/>
    <w:rsid w:val="3672607F"/>
    <w:rsid w:val="36A407BB"/>
    <w:rsid w:val="37792547"/>
    <w:rsid w:val="3799A34D"/>
    <w:rsid w:val="382C5112"/>
    <w:rsid w:val="39C83A56"/>
    <w:rsid w:val="39E167BA"/>
    <w:rsid w:val="39EB5224"/>
    <w:rsid w:val="3AA0FAB9"/>
    <w:rsid w:val="3C56F297"/>
    <w:rsid w:val="3CC6849A"/>
    <w:rsid w:val="3D4FFBD2"/>
    <w:rsid w:val="3DC44F5A"/>
    <w:rsid w:val="3E076415"/>
    <w:rsid w:val="3F1D1B37"/>
    <w:rsid w:val="3FF9CA26"/>
    <w:rsid w:val="40129E14"/>
    <w:rsid w:val="40550BB3"/>
    <w:rsid w:val="40806279"/>
    <w:rsid w:val="4221BE68"/>
    <w:rsid w:val="425BC4C2"/>
    <w:rsid w:val="42A7DD1B"/>
    <w:rsid w:val="4417FB4B"/>
    <w:rsid w:val="459D95E0"/>
    <w:rsid w:val="45C49C1C"/>
    <w:rsid w:val="467FB3A5"/>
    <w:rsid w:val="46C14B9C"/>
    <w:rsid w:val="46D76D86"/>
    <w:rsid w:val="47ADFCD3"/>
    <w:rsid w:val="47C102F0"/>
    <w:rsid w:val="47F45E34"/>
    <w:rsid w:val="480D98EE"/>
    <w:rsid w:val="4889353E"/>
    <w:rsid w:val="48EDC499"/>
    <w:rsid w:val="492D0DC6"/>
    <w:rsid w:val="497D34BE"/>
    <w:rsid w:val="49A28187"/>
    <w:rsid w:val="49CED582"/>
    <w:rsid w:val="4A7CA170"/>
    <w:rsid w:val="4ABF5760"/>
    <w:rsid w:val="4B058661"/>
    <w:rsid w:val="4B084793"/>
    <w:rsid w:val="4B184FBD"/>
    <w:rsid w:val="4B700F4F"/>
    <w:rsid w:val="4B739C13"/>
    <w:rsid w:val="4CC2DBA5"/>
    <w:rsid w:val="4D4FD91E"/>
    <w:rsid w:val="4E8D9872"/>
    <w:rsid w:val="4F9DD5B4"/>
    <w:rsid w:val="4FA63BA4"/>
    <w:rsid w:val="4FCDC08E"/>
    <w:rsid w:val="4FDF67A1"/>
    <w:rsid w:val="50C641AC"/>
    <w:rsid w:val="51E29CD2"/>
    <w:rsid w:val="52E91148"/>
    <w:rsid w:val="53A07CED"/>
    <w:rsid w:val="53B4F670"/>
    <w:rsid w:val="53EAA846"/>
    <w:rsid w:val="546EF6C5"/>
    <w:rsid w:val="55149EB9"/>
    <w:rsid w:val="55F790AC"/>
    <w:rsid w:val="56B3328C"/>
    <w:rsid w:val="56ED48E2"/>
    <w:rsid w:val="5774565C"/>
    <w:rsid w:val="57E7E5F0"/>
    <w:rsid w:val="58BEE4CA"/>
    <w:rsid w:val="58BFA920"/>
    <w:rsid w:val="58FF5255"/>
    <w:rsid w:val="596C85F8"/>
    <w:rsid w:val="5A14DD6F"/>
    <w:rsid w:val="5A995C18"/>
    <w:rsid w:val="5B15B770"/>
    <w:rsid w:val="5B7EE063"/>
    <w:rsid w:val="5C15F65C"/>
    <w:rsid w:val="5C1EC855"/>
    <w:rsid w:val="5C6FDBFF"/>
    <w:rsid w:val="5E5B283F"/>
    <w:rsid w:val="5ED9A7A6"/>
    <w:rsid w:val="5F5733C0"/>
    <w:rsid w:val="5FCB7C75"/>
    <w:rsid w:val="6047C8B1"/>
    <w:rsid w:val="60537336"/>
    <w:rsid w:val="6092E9EC"/>
    <w:rsid w:val="60E21EF5"/>
    <w:rsid w:val="610714BD"/>
    <w:rsid w:val="61688A6C"/>
    <w:rsid w:val="62F47BC0"/>
    <w:rsid w:val="63AB9D24"/>
    <w:rsid w:val="641FBA74"/>
    <w:rsid w:val="656494C0"/>
    <w:rsid w:val="656A3866"/>
    <w:rsid w:val="65EE62B2"/>
    <w:rsid w:val="660D0389"/>
    <w:rsid w:val="66F666F0"/>
    <w:rsid w:val="67065BAA"/>
    <w:rsid w:val="67471496"/>
    <w:rsid w:val="68F618D7"/>
    <w:rsid w:val="6988A04A"/>
    <w:rsid w:val="6999FAAC"/>
    <w:rsid w:val="6A775C64"/>
    <w:rsid w:val="6A971EA6"/>
    <w:rsid w:val="6B047868"/>
    <w:rsid w:val="6BFFC49C"/>
    <w:rsid w:val="6C481756"/>
    <w:rsid w:val="6D856172"/>
    <w:rsid w:val="6E18EC7A"/>
    <w:rsid w:val="6E6C9FE8"/>
    <w:rsid w:val="6E9BA8C7"/>
    <w:rsid w:val="6EBEEB0F"/>
    <w:rsid w:val="6F1DA2FF"/>
    <w:rsid w:val="6F26F65D"/>
    <w:rsid w:val="6FA23605"/>
    <w:rsid w:val="6FAAA4FB"/>
    <w:rsid w:val="6FCEF50A"/>
    <w:rsid w:val="71D5EE03"/>
    <w:rsid w:val="72755CB2"/>
    <w:rsid w:val="72BD3A29"/>
    <w:rsid w:val="72BF5B5A"/>
    <w:rsid w:val="7306FDEB"/>
    <w:rsid w:val="740774BE"/>
    <w:rsid w:val="75B77DA5"/>
    <w:rsid w:val="7639A8FD"/>
    <w:rsid w:val="771B4E15"/>
    <w:rsid w:val="77369103"/>
    <w:rsid w:val="77A261E7"/>
    <w:rsid w:val="78D72F6A"/>
    <w:rsid w:val="79013AB4"/>
    <w:rsid w:val="7962E065"/>
    <w:rsid w:val="7A6D546E"/>
    <w:rsid w:val="7B181936"/>
    <w:rsid w:val="7B36F109"/>
    <w:rsid w:val="7BACBA65"/>
    <w:rsid w:val="7C293BFA"/>
    <w:rsid w:val="7CC7E7D6"/>
    <w:rsid w:val="7E3BCAD0"/>
    <w:rsid w:val="7E52F6C3"/>
    <w:rsid w:val="7EC39615"/>
    <w:rsid w:val="7EE2B6E9"/>
    <w:rsid w:val="7F08723C"/>
    <w:rsid w:val="7FAE553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B42B42"/>
  <w15:docId w15:val="{E2A0E4CD-3257-47E0-A573-F7D416A3E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 Antiqua" w:hAnsi="Book Antiqua"/>
      <w:sz w:val="24"/>
      <w:szCs w:val="24"/>
      <w:lang w:val="en-AU" w:eastAsia="en-US"/>
    </w:rPr>
  </w:style>
  <w:style w:type="paragraph" w:styleId="Heading2">
    <w:name w:val="heading 2"/>
    <w:basedOn w:val="Normal"/>
    <w:next w:val="Normal"/>
    <w:qFormat/>
    <w:rsid w:val="00ED168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87889"/>
    <w:pPr>
      <w:keepNext/>
      <w:spacing w:before="240" w:after="60"/>
      <w:outlineLvl w:val="2"/>
    </w:pPr>
    <w:rPr>
      <w:rFonts w:ascii="Arial" w:hAnsi="Arial" w:cs="Arial"/>
      <w:b/>
      <w:bCs/>
      <w:sz w:val="26"/>
      <w:szCs w:val="26"/>
    </w:rPr>
  </w:style>
  <w:style w:type="paragraph" w:styleId="Heading4">
    <w:name w:val="heading 4"/>
    <w:basedOn w:val="Normal"/>
    <w:next w:val="Normal"/>
    <w:qFormat/>
    <w:rsid w:val="00ED1687"/>
    <w:pPr>
      <w:keepNext/>
      <w:spacing w:before="240" w:after="60"/>
      <w:outlineLvl w:val="3"/>
    </w:pPr>
    <w:rPr>
      <w:rFonts w:ascii="Times New Roman" w:hAnsi="Times New Roman"/>
      <w:b/>
      <w:bCs/>
      <w:sz w:val="28"/>
      <w:szCs w:val="28"/>
    </w:rPr>
  </w:style>
  <w:style w:type="paragraph" w:styleId="Heading6">
    <w:name w:val="heading 6"/>
    <w:basedOn w:val="Normal"/>
    <w:next w:val="Normal"/>
    <w:qFormat/>
    <w:rsid w:val="00796AC9"/>
    <w:pPr>
      <w:keepNext/>
      <w:tabs>
        <w:tab w:val="left" w:pos="1260"/>
        <w:tab w:val="left" w:pos="1440"/>
        <w:tab w:val="left" w:pos="3240"/>
        <w:tab w:val="left" w:pos="4860"/>
        <w:tab w:val="left" w:pos="5940"/>
        <w:tab w:val="left" w:pos="6300"/>
        <w:tab w:val="left" w:pos="8910"/>
      </w:tabs>
      <w:ind w:left="3240" w:hanging="3240"/>
      <w:outlineLvl w:val="5"/>
    </w:pPr>
    <w:rPr>
      <w:rFonts w:ascii="Times New Roman" w:hAnsi="Times New Roman"/>
      <w:b/>
      <w:szCs w:val="20"/>
      <w:u w:val="single"/>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96AC9"/>
    <w:pPr>
      <w:tabs>
        <w:tab w:val="center" w:pos="4320"/>
        <w:tab w:val="right" w:pos="8640"/>
      </w:tabs>
    </w:pPr>
  </w:style>
  <w:style w:type="paragraph" w:styleId="Footer">
    <w:name w:val="footer"/>
    <w:basedOn w:val="Normal"/>
    <w:rsid w:val="00796AC9"/>
    <w:pPr>
      <w:tabs>
        <w:tab w:val="center" w:pos="4320"/>
        <w:tab w:val="right" w:pos="8640"/>
      </w:tabs>
    </w:pPr>
  </w:style>
  <w:style w:type="character" w:styleId="PageNumber">
    <w:name w:val="page number"/>
    <w:basedOn w:val="DefaultParagraphFont"/>
    <w:rsid w:val="00796AC9"/>
  </w:style>
  <w:style w:type="table" w:styleId="TableGrid">
    <w:name w:val="Table Grid"/>
    <w:basedOn w:val="TableNormal"/>
    <w:rsid w:val="00834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37567"/>
    <w:rPr>
      <w:color w:val="0000FF"/>
      <w:u w:val="single"/>
    </w:rPr>
  </w:style>
  <w:style w:type="character" w:styleId="FollowedHyperlink">
    <w:name w:val="FollowedHyperlink"/>
    <w:rsid w:val="00C37567"/>
    <w:rPr>
      <w:color w:val="800080"/>
      <w:u w:val="single"/>
    </w:rPr>
  </w:style>
  <w:style w:type="paragraph" w:styleId="BalloonText">
    <w:name w:val="Balloon Text"/>
    <w:basedOn w:val="Normal"/>
    <w:semiHidden/>
    <w:rsid w:val="002F5097"/>
    <w:rPr>
      <w:rFonts w:ascii="Tahoma" w:hAnsi="Tahoma" w:cs="Tahoma"/>
      <w:sz w:val="16"/>
      <w:szCs w:val="16"/>
    </w:rPr>
  </w:style>
  <w:style w:type="paragraph" w:styleId="NormalWeb">
    <w:name w:val="Normal (Web)"/>
    <w:basedOn w:val="Normal"/>
    <w:uiPriority w:val="99"/>
    <w:rsid w:val="00D87889"/>
    <w:pPr>
      <w:spacing w:before="100" w:beforeAutospacing="1" w:after="100" w:afterAutospacing="1"/>
    </w:pPr>
    <w:rPr>
      <w:rFonts w:ascii="Verdana" w:hAnsi="Verdana"/>
      <w:lang w:val="en-GB" w:eastAsia="en-GB"/>
    </w:rPr>
  </w:style>
  <w:style w:type="character" w:styleId="CommentReference">
    <w:name w:val="annotation reference"/>
    <w:semiHidden/>
    <w:rsid w:val="0053384B"/>
    <w:rPr>
      <w:sz w:val="16"/>
      <w:szCs w:val="16"/>
    </w:rPr>
  </w:style>
  <w:style w:type="paragraph" w:styleId="CommentText">
    <w:name w:val="annotation text"/>
    <w:basedOn w:val="Normal"/>
    <w:semiHidden/>
    <w:rsid w:val="0053384B"/>
    <w:rPr>
      <w:sz w:val="20"/>
      <w:szCs w:val="20"/>
    </w:rPr>
  </w:style>
  <w:style w:type="paragraph" w:styleId="CommentSubject">
    <w:name w:val="annotation subject"/>
    <w:basedOn w:val="CommentText"/>
    <w:next w:val="CommentText"/>
    <w:semiHidden/>
    <w:rsid w:val="0053384B"/>
    <w:rPr>
      <w:b/>
      <w:bCs/>
    </w:rPr>
  </w:style>
  <w:style w:type="paragraph" w:styleId="DocumentMap">
    <w:name w:val="Document Map"/>
    <w:basedOn w:val="Normal"/>
    <w:semiHidden/>
    <w:rsid w:val="0000350E"/>
    <w:pPr>
      <w:shd w:val="clear" w:color="auto" w:fill="000080"/>
    </w:pPr>
    <w:rPr>
      <w:rFonts w:ascii="Tahoma" w:hAnsi="Tahoma" w:cs="Tahoma"/>
      <w:sz w:val="20"/>
      <w:szCs w:val="20"/>
    </w:rPr>
  </w:style>
  <w:style w:type="character" w:customStyle="1" w:styleId="HeaderChar">
    <w:name w:val="Header Char"/>
    <w:basedOn w:val="DefaultParagraphFont"/>
    <w:link w:val="Header"/>
    <w:rsid w:val="00E20076"/>
    <w:rPr>
      <w:rFonts w:ascii="Book Antiqua" w:hAnsi="Book Antiqua"/>
      <w:sz w:val="24"/>
      <w:szCs w:val="24"/>
      <w:lang w:val="en-AU" w:eastAsia="en-US"/>
    </w:rPr>
  </w:style>
  <w:style w:type="paragraph" w:customStyle="1" w:styleId="Default">
    <w:name w:val="Default"/>
    <w:rsid w:val="00650531"/>
    <w:pPr>
      <w:autoSpaceDE w:val="0"/>
      <w:autoSpaceDN w:val="0"/>
      <w:adjustRightInd w:val="0"/>
    </w:pPr>
    <w:rPr>
      <w:rFonts w:ascii="Gotham Black" w:hAnsi="Gotham Black" w:cs="Gotham Black"/>
      <w:color w:val="000000"/>
      <w:sz w:val="24"/>
      <w:szCs w:val="24"/>
    </w:rPr>
  </w:style>
  <w:style w:type="paragraph" w:styleId="ListParagraph">
    <w:name w:val="List Paragraph"/>
    <w:basedOn w:val="Normal"/>
    <w:uiPriority w:val="34"/>
    <w:qFormat/>
    <w:rsid w:val="00650531"/>
    <w:pPr>
      <w:ind w:left="720"/>
      <w:contextualSpacing/>
    </w:pPr>
  </w:style>
  <w:style w:type="character" w:customStyle="1" w:styleId="kssattr-atuid-ba47badbbe93e3808b1ed4d17bd8dc5f">
    <w:name w:val="kssattr-atuid-ba47badbbe93e3808b1ed4d17bd8dc5f"/>
    <w:basedOn w:val="DefaultParagraphFont"/>
    <w:rsid w:val="00650531"/>
  </w:style>
  <w:style w:type="paragraph" w:styleId="Revision">
    <w:name w:val="Revision"/>
    <w:hidden/>
    <w:uiPriority w:val="99"/>
    <w:semiHidden/>
    <w:rsid w:val="00356F88"/>
    <w:rPr>
      <w:rFonts w:ascii="Book Antiqua" w:hAnsi="Book Antiqua"/>
      <w:sz w:val="24"/>
      <w:szCs w:val="24"/>
      <w:lang w:val="en-AU" w:eastAsia="en-US"/>
    </w:rPr>
  </w:style>
  <w:style w:type="character" w:styleId="Strong">
    <w:name w:val="Strong"/>
    <w:basedOn w:val="DefaultParagraphFont"/>
    <w:uiPriority w:val="22"/>
    <w:qFormat/>
    <w:rsid w:val="00947AAD"/>
    <w:rPr>
      <w:b/>
      <w:bCs/>
    </w:rPr>
  </w:style>
  <w:style w:type="character" w:styleId="Emphasis">
    <w:name w:val="Emphasis"/>
    <w:basedOn w:val="DefaultParagraphFont"/>
    <w:uiPriority w:val="20"/>
    <w:qFormat/>
    <w:rsid w:val="00E520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87283">
      <w:bodyDiv w:val="1"/>
      <w:marLeft w:val="0"/>
      <w:marRight w:val="0"/>
      <w:marTop w:val="0"/>
      <w:marBottom w:val="0"/>
      <w:divBdr>
        <w:top w:val="none" w:sz="0" w:space="0" w:color="auto"/>
        <w:left w:val="none" w:sz="0" w:space="0" w:color="auto"/>
        <w:bottom w:val="none" w:sz="0" w:space="0" w:color="auto"/>
        <w:right w:val="none" w:sz="0" w:space="0" w:color="auto"/>
      </w:divBdr>
    </w:div>
    <w:div w:id="852837024">
      <w:bodyDiv w:val="1"/>
      <w:marLeft w:val="0"/>
      <w:marRight w:val="0"/>
      <w:marTop w:val="0"/>
      <w:marBottom w:val="0"/>
      <w:divBdr>
        <w:top w:val="none" w:sz="0" w:space="0" w:color="auto"/>
        <w:left w:val="none" w:sz="0" w:space="0" w:color="auto"/>
        <w:bottom w:val="none" w:sz="0" w:space="0" w:color="auto"/>
        <w:right w:val="none" w:sz="0" w:space="0" w:color="auto"/>
      </w:divBdr>
    </w:div>
    <w:div w:id="1406879858">
      <w:bodyDiv w:val="1"/>
      <w:marLeft w:val="0"/>
      <w:marRight w:val="0"/>
      <w:marTop w:val="0"/>
      <w:marBottom w:val="0"/>
      <w:divBdr>
        <w:top w:val="none" w:sz="0" w:space="0" w:color="auto"/>
        <w:left w:val="none" w:sz="0" w:space="0" w:color="auto"/>
        <w:bottom w:val="none" w:sz="0" w:space="0" w:color="auto"/>
        <w:right w:val="none" w:sz="0" w:space="0" w:color="auto"/>
      </w:divBdr>
    </w:div>
    <w:div w:id="1914973827">
      <w:bodyDiv w:val="1"/>
      <w:marLeft w:val="0"/>
      <w:marRight w:val="0"/>
      <w:marTop w:val="0"/>
      <w:marBottom w:val="0"/>
      <w:divBdr>
        <w:top w:val="none" w:sz="0" w:space="0" w:color="auto"/>
        <w:left w:val="none" w:sz="0" w:space="0" w:color="auto"/>
        <w:bottom w:val="none" w:sz="0" w:space="0" w:color="auto"/>
        <w:right w:val="none" w:sz="0" w:space="0" w:color="auto"/>
      </w:divBdr>
      <w:divsChild>
        <w:div w:id="1033380879">
          <w:marLeft w:val="0"/>
          <w:marRight w:val="0"/>
          <w:marTop w:val="0"/>
          <w:marBottom w:val="0"/>
          <w:divBdr>
            <w:top w:val="none" w:sz="0" w:space="0" w:color="auto"/>
            <w:left w:val="none" w:sz="0" w:space="0" w:color="auto"/>
            <w:bottom w:val="none" w:sz="0" w:space="0" w:color="auto"/>
            <w:right w:val="none" w:sz="0" w:space="0" w:color="auto"/>
          </w:divBdr>
          <w:divsChild>
            <w:div w:id="1709798026">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 w:id="194310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legislation.govt.nz/act/public/2001/0049/latest/DLM103197.html?search=sw_096be8ed81c6a121_monitoring_25_se&amp;p=1&amp;sr=2"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cc53dc6-0691-475d-ac63-0ec3ced55ddc">MERCY-59-827</_dlc_DocId>
    <_dlc_DocIdUrl xmlns="5cc53dc6-0691-475d-ac63-0ec3ced55ddc">
      <Url>http://mercy/SharedDocuments/_layouts/15/DocIdRedir.aspx?ID=MERCY-59-827</Url>
      <Description>MERCY-59-827</Description>
    </_dlc_DocIdUrl>
    <PolicyEndDate xmlns="5cc53dc6-0691-475d-ac63-0ec3ced55ddc">2026-09-30T11:00:00+00:00</PolicyEndDate>
    <PloicyStatus xmlns="5cc53dc6-0691-475d-ac63-0ec3ced55ddc">Active</PloicyStatus>
    <Review_x0020_Date xmlns="5cc53dc6-0691-475d-ac63-0ec3ced55ddc">2029-09-30T11:00:00+00:00</Review_x0020_Date>
    <_dlc_DocIdPersistId xmlns="5cc53dc6-0691-475d-ac63-0ec3ced55ddc" xsi:nil="true"/>
    <DocumentOwner xmlns="5cc53dc6-0691-475d-ac63-0ec3ced55ddc">
      <UserInfo>
        <DisplayName/>
        <AccountId xsi:nil="true"/>
        <AccountType/>
      </UserInfo>
    </DocumentOwner>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Mercy Policy Document" ma:contentTypeID="0x01010029402A810D594B47B8359C34811C2E7200EC30615E599B614A9C6F16613B9D19A7" ma:contentTypeVersion="11" ma:contentTypeDescription="Create a new document." ma:contentTypeScope="" ma:versionID="4001b09ce16a64f491afea59626f2bf9">
  <xsd:schema xmlns:xsd="http://www.w3.org/2001/XMLSchema" xmlns:xs="http://www.w3.org/2001/XMLSchema" xmlns:p="http://schemas.microsoft.com/office/2006/metadata/properties" xmlns:ns2="5cc53dc6-0691-475d-ac63-0ec3ced55ddc" targetNamespace="http://schemas.microsoft.com/office/2006/metadata/properties" ma:root="true" ma:fieldsID="df26c23fe8b7ae8a82aa557d08725237" ns2:_="">
    <xsd:import namespace="5cc53dc6-0691-475d-ac63-0ec3ced55ddc"/>
    <xsd:element name="properties">
      <xsd:complexType>
        <xsd:sequence>
          <xsd:element name="documentManagement">
            <xsd:complexType>
              <xsd:all>
                <xsd:element ref="ns2:_dlc_DocId" minOccurs="0"/>
                <xsd:element ref="ns2:_dlc_DocIdUrl" minOccurs="0"/>
                <xsd:element ref="ns2:_dlc_DocIdPersistId" minOccurs="0"/>
                <xsd:element ref="ns2:PolicyEndDate"/>
                <xsd:element ref="ns2:Review_x0020_Date"/>
                <xsd:element ref="ns2:PloicyStatus"/>
                <xsd:element ref="ns2:Document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53dc6-0691-475d-ac63-0ec3ced55dd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PolicyEndDate" ma:index="11" ma:displayName="Date Revised" ma:format="DateOnly" ma:internalName="PolicyEndDate" ma:readOnly="false">
      <xsd:simpleType>
        <xsd:restriction base="dms:DateTime"/>
      </xsd:simpleType>
    </xsd:element>
    <xsd:element name="Review_x0020_Date" ma:index="12" ma:displayName="Review Date" ma:format="DateOnly" ma:internalName="Review_x0020_Date" ma:readOnly="false">
      <xsd:simpleType>
        <xsd:restriction base="dms:DateTime"/>
      </xsd:simpleType>
    </xsd:element>
    <xsd:element name="PloicyStatus" ma:index="13" ma:displayName="Status" ma:default="Active" ma:format="Dropdown" ma:internalName="PloicyStatus" ma:readOnly="false">
      <xsd:simpleType>
        <xsd:restriction base="dms:Choice">
          <xsd:enumeration value="Active"/>
          <xsd:enumeration value="Retired"/>
          <xsd:enumeration value="Under Review"/>
        </xsd:restriction>
      </xsd:simpleType>
    </xsd:element>
    <xsd:element name="DocumentOwner" ma:index="14"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88C521-4D6F-47EB-928C-A289A3F07DF1}">
  <ds:schemaRefs>
    <ds:schemaRef ds:uri="http://schemas.microsoft.com/office/2006/metadata/properties"/>
    <ds:schemaRef ds:uri="http://schemas.microsoft.com/office/infopath/2007/PartnerControls"/>
    <ds:schemaRef ds:uri="5cc53dc6-0691-475d-ac63-0ec3ced55ddc"/>
  </ds:schemaRefs>
</ds:datastoreItem>
</file>

<file path=customXml/itemProps2.xml><?xml version="1.0" encoding="utf-8"?>
<ds:datastoreItem xmlns:ds="http://schemas.openxmlformats.org/officeDocument/2006/customXml" ds:itemID="{03B9C6FF-2E8F-4476-9804-E3619CDE1FF6}">
  <ds:schemaRefs>
    <ds:schemaRef ds:uri="http://schemas.microsoft.com/sharepoint/events"/>
  </ds:schemaRefs>
</ds:datastoreItem>
</file>

<file path=customXml/itemProps3.xml><?xml version="1.0" encoding="utf-8"?>
<ds:datastoreItem xmlns:ds="http://schemas.openxmlformats.org/officeDocument/2006/customXml" ds:itemID="{CBF879DE-2926-4728-9AC4-D7ED95C7650C}">
  <ds:schemaRefs>
    <ds:schemaRef ds:uri="http://schemas.openxmlformats.org/officeDocument/2006/bibliography"/>
  </ds:schemaRefs>
</ds:datastoreItem>
</file>

<file path=customXml/itemProps4.xml><?xml version="1.0" encoding="utf-8"?>
<ds:datastoreItem xmlns:ds="http://schemas.openxmlformats.org/officeDocument/2006/customXml" ds:itemID="{66D5CC2F-FC94-4878-A5D4-287B940E713B}">
  <ds:schemaRefs>
    <ds:schemaRef ds:uri="http://schemas.microsoft.com/sharepoint/v3/contenttype/forms"/>
  </ds:schemaRefs>
</ds:datastoreItem>
</file>

<file path=customXml/itemProps5.xml><?xml version="1.0" encoding="utf-8"?>
<ds:datastoreItem xmlns:ds="http://schemas.openxmlformats.org/officeDocument/2006/customXml" ds:itemID="{8768D876-772B-40A4-BEF5-3E34C4EA3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53dc6-0691-475d-ac63-0ec3ced55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1201</Words>
  <Characters>7041</Characters>
  <Application>Microsoft Office Word</Application>
  <DocSecurity>0</DocSecurity>
  <Lines>190</Lines>
  <Paragraphs>124</Paragraphs>
  <ScaleCrop>false</ScaleCrop>
  <Company>Mercy Hospital</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Environmental Monitoring Policy</dc:title>
  <dc:creator>Administration</dc:creator>
  <cp:lastModifiedBy>Angela Dewhirst</cp:lastModifiedBy>
  <cp:revision>102</cp:revision>
  <cp:lastPrinted>2022-11-01T19:54:00Z</cp:lastPrinted>
  <dcterms:created xsi:type="dcterms:W3CDTF">2014-06-10T00:20:00Z</dcterms:created>
  <dcterms:modified xsi:type="dcterms:W3CDTF">2026-10-19T21:31:00Z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198000656</vt:i4>
  </property>
  <property fmtid="{D5CDD505-2E9C-101B-9397-08002B2CF9AE}" pid="3" name="_ReviewCycleID">
    <vt:i4>198000656</vt:i4>
  </property>
  <property fmtid="{D5CDD505-2E9C-101B-9397-08002B2CF9AE}" pid="4" name="_NewReviewCycle">
    <vt:lpwstr/>
  </property>
  <property fmtid="{D5CDD505-2E9C-101B-9397-08002B2CF9AE}" pid="5" name="_EmailEntryID">
    <vt:lpwstr>0000000063A2EE986B84354A893309B363C0FAA707008AF139C6A164A6448BA29FC70A3D54DD000000023FC2000044561B1343BF074E8C2470A386EB7A2F00005516B4F60000</vt:lpwstr>
  </property>
  <property fmtid="{D5CDD505-2E9C-101B-9397-08002B2CF9AE}" pid="6" name="_EmailStoreID0">
    <vt:lpwstr>0000000038A1BB1005E5101AA1BB08002B2A56C20000454D534D44422E444C4C00000000000000001B55FA20AA6611CD9BC800AA002FC45A0C00000045584348414E4745002F4F3D4D455243592F4F553D46495253542041444D494E4953545241544956452047524F55502F434E3D524543495049454E54532F434E3D44454</vt:lpwstr>
  </property>
  <property fmtid="{D5CDD505-2E9C-101B-9397-08002B2CF9AE}" pid="7" name="_EmailStoreID1">
    <vt:lpwstr>E4953454300</vt:lpwstr>
  </property>
  <property fmtid="{D5CDD505-2E9C-101B-9397-08002B2CF9AE}" pid="8" name="_ReviewingToolsShownOnce">
    <vt:lpwstr/>
  </property>
  <property fmtid="{D5CDD505-2E9C-101B-9397-08002B2CF9AE}" pid="9" name="ContentTypeId">
    <vt:lpwstr>0x01010029402A810D594B47B8359C34811C2E7200EC30615E599B614A9C6F16613B9D19A7</vt:lpwstr>
  </property>
  <property fmtid="{D5CDD505-2E9C-101B-9397-08002B2CF9AE}" pid="10" name="b23c339bd15c4bb89e967ebd49263b92">
    <vt:lpwstr>Hospital Policy and Information Manual|9523c615-8d04-4cc8-9c61-9417a6fec6d0</vt:lpwstr>
  </property>
  <property fmtid="{D5CDD505-2E9C-101B-9397-08002B2CF9AE}" pid="11" name="PolicyType0">
    <vt:lpwstr>2;#Hospital Policy and Information Manual|9523c615-8d04-4cc8-9c61-9417a6fec6d0</vt:lpwstr>
  </property>
  <property fmtid="{D5CDD505-2E9C-101B-9397-08002B2CF9AE}" pid="12" name="RiskRating">
    <vt:r8>2</vt:r8>
  </property>
  <property fmtid="{D5CDD505-2E9C-101B-9397-08002B2CF9AE}" pid="13" name="h4942b0144a646caa0c1d248b296084d">
    <vt:lpwstr>Policy Committee|f149fc0b-2cf9-4f4e-b9f4-e0309e3233b4</vt:lpwstr>
  </property>
  <property fmtid="{D5CDD505-2E9C-101B-9397-08002B2CF9AE}" pid="14" name="TaxCatchAll">
    <vt:lpwstr>2;#Hospital Policy and Information Manual|9523c615-8d04-4cc8-9c61-9417a6fec6d0;#1;#Policy Committee|f149fc0b-2cf9-4f4e-b9f4-e0309e3233b4</vt:lpwstr>
  </property>
  <property fmtid="{D5CDD505-2E9C-101B-9397-08002B2CF9AE}" pid="15" name="MercyCommittee">
    <vt:lpwstr>1;#Policy Committee|f149fc0b-2cf9-4f4e-b9f4-e0309e3233b4</vt:lpwstr>
  </property>
  <property fmtid="{D5CDD505-2E9C-101B-9397-08002B2CF9AE}" pid="16" name="DisplayOrder">
    <vt:r8>10</vt:r8>
  </property>
  <property fmtid="{D5CDD505-2E9C-101B-9397-08002B2CF9AE}" pid="17" name="_dlc_DocIdItemGuid">
    <vt:lpwstr>56659ad1-8742-4a52-9422-22e5f86f5892</vt:lpwstr>
  </property>
  <property fmtid="{D5CDD505-2E9C-101B-9397-08002B2CF9AE}" pid="18" name="DisplayTemplateJSTemplateType">
    <vt:lpwstr>Override</vt:lpwstr>
  </property>
  <property fmtid="{D5CDD505-2E9C-101B-9397-08002B2CF9AE}" pid="19" name="DisplayTemplateJSConfigurationUrl">
    <vt:lpwstr>, </vt:lpwstr>
  </property>
  <property fmtid="{D5CDD505-2E9C-101B-9397-08002B2CF9AE}" pid="20" name="DisplayTemplateJSIconUrl">
    <vt:lpwstr>, </vt:lpwstr>
  </property>
  <property fmtid="{D5CDD505-2E9C-101B-9397-08002B2CF9AE}" pid="21" name="PolicyNextReview">
    <vt:lpwstr/>
  </property>
  <property fmtid="{D5CDD505-2E9C-101B-9397-08002B2CF9AE}" pid="22" name="_docset_NoMedatataSyncRequired">
    <vt:lpwstr>False</vt:lpwstr>
  </property>
  <property fmtid="{D5CDD505-2E9C-101B-9397-08002B2CF9AE}" pid="23" name="Document ID Value">
    <vt:lpwstr>MERCY-59-827</vt:lpwstr>
  </property>
  <property fmtid="{D5CDD505-2E9C-101B-9397-08002B2CF9AE}" pid="24" name="Date Revised">
    <vt:lpwstr>2022-09-01T00:00:00</vt:lpwstr>
  </property>
  <property fmtid="{D5CDD505-2E9C-101B-9397-08002B2CF9AE}" pid="25" name="Risk Rating (0-3)">
    <vt:r8>2</vt:r8>
  </property>
  <property fmtid="{D5CDD505-2E9C-101B-9397-08002B2CF9AE}" pid="26" name="Status">
    <vt:lpwstr>Active</vt:lpwstr>
  </property>
  <property fmtid="{D5CDD505-2E9C-101B-9397-08002B2CF9AE}" pid="27" name="docLang">
    <vt:lpwstr>en</vt:lpwstr>
  </property>
</Properties>
</file>