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FC445" w14:textId="77777777" w:rsidR="0082445C" w:rsidRPr="00314090" w:rsidRDefault="0082445C" w:rsidP="4CA4B223">
      <w:pPr>
        <w:rPr>
          <w:rFonts w:ascii="Calibri Light" w:hAnsi="Calibri Light" w:cs="Calibri Light"/>
          <w:b/>
          <w:bCs/>
        </w:rPr>
      </w:pPr>
      <w:r w:rsidRPr="4CA4B223">
        <w:rPr>
          <w:rFonts w:ascii="Calibri Light" w:hAnsi="Calibri Light" w:cs="Calibri Light"/>
          <w:b/>
          <w:bCs/>
        </w:rPr>
        <w:t>Policy Applies to:</w:t>
      </w:r>
    </w:p>
    <w:p w14:paraId="1BF96296" w14:textId="73B523C7" w:rsidR="0082445C" w:rsidRPr="00314090" w:rsidRDefault="50F84905" w:rsidP="0082445C">
      <w:pPr>
        <w:rPr>
          <w:rFonts w:ascii="Calibri Light" w:hAnsi="Calibri Light" w:cs="Calibri Light"/>
        </w:rPr>
      </w:pPr>
      <w:r w:rsidRPr="4604332A">
        <w:rPr>
          <w:rFonts w:ascii="Calibri Light" w:hAnsi="Calibri Light" w:cs="Calibri Light"/>
        </w:rPr>
        <w:t>Clinical</w:t>
      </w:r>
      <w:r w:rsidR="0082445C" w:rsidRPr="4604332A">
        <w:rPr>
          <w:rFonts w:ascii="Calibri Light" w:hAnsi="Calibri Light" w:cs="Calibri Light"/>
        </w:rPr>
        <w:t>, Food services staff and Dietitian.</w:t>
      </w:r>
      <w:r w:rsidR="004C4FA3" w:rsidRPr="4604332A">
        <w:rPr>
          <w:rFonts w:ascii="Calibri Light" w:hAnsi="Calibri Light" w:cs="Calibri Light"/>
        </w:rPr>
        <w:t xml:space="preserve"> </w:t>
      </w:r>
    </w:p>
    <w:p w14:paraId="4947CDF6" w14:textId="77777777" w:rsidR="0082445C" w:rsidRPr="00314090" w:rsidRDefault="0082445C" w:rsidP="0082445C">
      <w:pPr>
        <w:rPr>
          <w:rFonts w:ascii="Calibri Light" w:hAnsi="Calibri Light" w:cs="Calibri Light"/>
          <w:b/>
        </w:rPr>
      </w:pPr>
    </w:p>
    <w:p w14:paraId="62B53C6B" w14:textId="77777777" w:rsidR="0082445C" w:rsidRPr="00314090" w:rsidRDefault="0082445C" w:rsidP="0082445C">
      <w:pPr>
        <w:rPr>
          <w:rFonts w:ascii="Calibri Light" w:hAnsi="Calibri Light" w:cs="Calibri Light"/>
          <w:b/>
        </w:rPr>
      </w:pPr>
      <w:r w:rsidRPr="00314090">
        <w:rPr>
          <w:rFonts w:ascii="Calibri Light" w:hAnsi="Calibri Light" w:cs="Calibri Light"/>
          <w:b/>
        </w:rPr>
        <w:t>Related Standard:</w:t>
      </w:r>
    </w:p>
    <w:p w14:paraId="7F04927B" w14:textId="2B17C6A9" w:rsidR="005F4B84" w:rsidRPr="00D912A1" w:rsidRDefault="005F4B84" w:rsidP="00D912A1">
      <w:pPr>
        <w:pStyle w:val="ListParagraph"/>
        <w:numPr>
          <w:ilvl w:val="0"/>
          <w:numId w:val="26"/>
        </w:numPr>
        <w:rPr>
          <w:rFonts w:ascii="Calibri Light" w:hAnsi="Calibri Light" w:cs="Calibri Light"/>
        </w:rPr>
      </w:pPr>
      <w:r w:rsidRPr="00D912A1">
        <w:rPr>
          <w:rFonts w:ascii="Calibri Light" w:hAnsi="Calibri Light" w:cs="Calibri Light"/>
        </w:rPr>
        <w:t>Ngā Paerewa Health &amp; Disability Services Standard 3.</w:t>
      </w:r>
      <w:r w:rsidR="00444B43">
        <w:rPr>
          <w:rFonts w:ascii="Calibri Light" w:hAnsi="Calibri Light" w:cs="Calibri Light"/>
        </w:rPr>
        <w:t>5</w:t>
      </w:r>
      <w:r w:rsidRPr="00D912A1">
        <w:rPr>
          <w:rFonts w:ascii="Calibri Light" w:hAnsi="Calibri Light" w:cs="Calibri Light"/>
        </w:rPr>
        <w:t xml:space="preserve">: </w:t>
      </w:r>
      <w:proofErr w:type="spellStart"/>
      <w:r w:rsidR="00444B43">
        <w:rPr>
          <w:rFonts w:ascii="Calibri Light" w:hAnsi="Calibri Light" w:cs="Calibri Light"/>
        </w:rPr>
        <w:t>Taioranga</w:t>
      </w:r>
      <w:proofErr w:type="spellEnd"/>
      <w:r w:rsidR="00444B43">
        <w:rPr>
          <w:rFonts w:ascii="Calibri Light" w:hAnsi="Calibri Light" w:cs="Calibri Light"/>
        </w:rPr>
        <w:t xml:space="preserve"> kai </w:t>
      </w:r>
      <w:proofErr w:type="spellStart"/>
      <w:r w:rsidR="00444B43">
        <w:rPr>
          <w:rFonts w:ascii="Calibri Light" w:hAnsi="Calibri Light" w:cs="Calibri Light"/>
        </w:rPr>
        <w:t>hei</w:t>
      </w:r>
      <w:proofErr w:type="spellEnd"/>
      <w:r w:rsidR="00444B43">
        <w:rPr>
          <w:rFonts w:ascii="Calibri Light" w:hAnsi="Calibri Light" w:cs="Calibri Light"/>
        </w:rPr>
        <w:t xml:space="preserve"> Tautoko I te orange / </w:t>
      </w:r>
      <w:r w:rsidRPr="00D912A1">
        <w:rPr>
          <w:rFonts w:ascii="Calibri Light" w:hAnsi="Calibri Light" w:cs="Calibri Light"/>
        </w:rPr>
        <w:t>Nutrition to suppo</w:t>
      </w:r>
      <w:r w:rsidR="00D912A1" w:rsidRPr="00D912A1">
        <w:rPr>
          <w:rFonts w:ascii="Calibri Light" w:hAnsi="Calibri Light" w:cs="Calibri Light"/>
        </w:rPr>
        <w:t xml:space="preserve">rt wellbeing - sub clauses 3.5.1, 3.5.3, 3.5.4 and 3.5.7. </w:t>
      </w:r>
    </w:p>
    <w:p w14:paraId="22A6A5B0" w14:textId="6FC3907F" w:rsidR="0082445C" w:rsidRDefault="0082445C" w:rsidP="0082445C">
      <w:pPr>
        <w:rPr>
          <w:rFonts w:ascii="Calibri Light" w:hAnsi="Calibri Light" w:cs="Calibri Light"/>
          <w:b/>
        </w:rPr>
      </w:pPr>
    </w:p>
    <w:p w14:paraId="14893BB0" w14:textId="77777777" w:rsidR="00444B43" w:rsidRPr="00314090" w:rsidRDefault="00444B43" w:rsidP="0082445C">
      <w:pPr>
        <w:rPr>
          <w:rFonts w:ascii="Calibri Light" w:hAnsi="Calibri Light" w:cs="Calibri Light"/>
          <w:b/>
        </w:rPr>
      </w:pPr>
    </w:p>
    <w:p w14:paraId="6E2F1E1C" w14:textId="77777777" w:rsidR="0082445C" w:rsidRPr="00314090" w:rsidRDefault="0082445C" w:rsidP="0082445C">
      <w:pPr>
        <w:rPr>
          <w:rFonts w:ascii="Calibri Light" w:hAnsi="Calibri Light" w:cs="Calibri Light"/>
          <w:b/>
        </w:rPr>
      </w:pPr>
      <w:r w:rsidRPr="00314090">
        <w:rPr>
          <w:rFonts w:ascii="Calibri Light" w:hAnsi="Calibri Light" w:cs="Calibri Light"/>
          <w:b/>
        </w:rPr>
        <w:t>Rationale:</w:t>
      </w:r>
    </w:p>
    <w:p w14:paraId="20A31BD3" w14:textId="77777777" w:rsidR="0082445C" w:rsidRDefault="0082445C" w:rsidP="0082445C">
      <w:pPr>
        <w:jc w:val="both"/>
        <w:rPr>
          <w:rFonts w:ascii="Calibri Light" w:hAnsi="Calibri Light" w:cs="Calibri Light"/>
        </w:rPr>
      </w:pPr>
      <w:r w:rsidRPr="00314090">
        <w:rPr>
          <w:rFonts w:ascii="Calibri Light" w:hAnsi="Calibri Light" w:cs="Calibri Light"/>
        </w:rPr>
        <w:t xml:space="preserve">Good nutrition is important for an individual’s physical health and general sense of wellbeing, particularly those who have undergone surgery.  Patients rely on the hospital to provide nourishing, appetising and visually appealing foods that are acceptable in terms of patients’ cultural, nutritional and psychosocial needs.  </w:t>
      </w:r>
    </w:p>
    <w:p w14:paraId="5D5F637A" w14:textId="1AE5DE9A" w:rsidR="005F4B84" w:rsidRDefault="005F4B84" w:rsidP="0082445C">
      <w:pPr>
        <w:jc w:val="both"/>
        <w:rPr>
          <w:rFonts w:ascii="Calibri Light" w:hAnsi="Calibri Light" w:cs="Calibri Light"/>
        </w:rPr>
      </w:pPr>
    </w:p>
    <w:p w14:paraId="35556A64" w14:textId="77777777" w:rsidR="00444B43" w:rsidRDefault="00444B43" w:rsidP="0082445C">
      <w:pPr>
        <w:jc w:val="both"/>
        <w:rPr>
          <w:rFonts w:ascii="Calibri Light" w:hAnsi="Calibri Light" w:cs="Calibri Light"/>
        </w:rPr>
      </w:pPr>
    </w:p>
    <w:p w14:paraId="649DE006" w14:textId="77777777" w:rsidR="005F4B84" w:rsidRPr="005F4B84" w:rsidRDefault="005F4B84" w:rsidP="005F4B84">
      <w:pPr>
        <w:pStyle w:val="NormalWeb"/>
        <w:spacing w:before="0" w:beforeAutospacing="0" w:after="0" w:afterAutospacing="0"/>
        <w:rPr>
          <w:rFonts w:ascii="Calibri Light" w:hAnsi="Calibri Light" w:cs="Calibri Light"/>
          <w:b/>
        </w:rPr>
      </w:pPr>
      <w:r w:rsidRPr="005F4B84">
        <w:rPr>
          <w:rFonts w:ascii="Calibri Light" w:hAnsi="Calibri Light" w:cs="Calibri Light"/>
          <w:b/>
        </w:rPr>
        <w:t xml:space="preserve">Cultural Consideration: </w:t>
      </w:r>
    </w:p>
    <w:p w14:paraId="38A5C7B6" w14:textId="0309EFB7" w:rsidR="005F4B84" w:rsidRPr="005F4B84" w:rsidRDefault="005F4B84" w:rsidP="53E7D372">
      <w:pPr>
        <w:pStyle w:val="NormalWeb"/>
        <w:spacing w:before="0" w:beforeAutospacing="0" w:after="0" w:afterAutospacing="0"/>
        <w:rPr>
          <w:rFonts w:ascii="Calibri Light" w:hAnsi="Calibri Light" w:cs="Calibri Light"/>
        </w:rPr>
      </w:pPr>
      <w:r w:rsidRPr="2F95D3B5">
        <w:rPr>
          <w:rFonts w:ascii="Calibri Light" w:hAnsi="Calibri Light" w:cs="Calibri Light"/>
        </w:rPr>
        <w:t>Mercy Food Service is supported by CBORD to ensure nutritional value and respecting of cultural beliefs. Protocols around food service</w:t>
      </w:r>
      <w:r w:rsidR="008B5FA2" w:rsidRPr="2F95D3B5">
        <w:rPr>
          <w:rFonts w:ascii="Calibri Light" w:hAnsi="Calibri Light" w:cs="Calibri Light"/>
        </w:rPr>
        <w:t xml:space="preserve"> and nutritional care</w:t>
      </w:r>
      <w:r w:rsidR="00444B43" w:rsidRPr="2F95D3B5">
        <w:rPr>
          <w:rFonts w:ascii="Calibri Light" w:hAnsi="Calibri Light" w:cs="Calibri Light"/>
        </w:rPr>
        <w:t xml:space="preserve"> wil</w:t>
      </w:r>
      <w:r w:rsidR="00E25E79" w:rsidRPr="2F95D3B5">
        <w:rPr>
          <w:rFonts w:ascii="Calibri Light" w:hAnsi="Calibri Light" w:cs="Calibri Light"/>
        </w:rPr>
        <w:t>l be as directed through Mercy Hospital’</w:t>
      </w:r>
      <w:r w:rsidR="00CC4FEE" w:rsidRPr="2F95D3B5">
        <w:rPr>
          <w:rFonts w:ascii="Calibri Light" w:hAnsi="Calibri Light" w:cs="Calibri Light"/>
        </w:rPr>
        <w:t xml:space="preserve">s </w:t>
      </w:r>
      <w:proofErr w:type="spellStart"/>
      <w:r w:rsidR="00CC4FEE" w:rsidRPr="2F95D3B5">
        <w:rPr>
          <w:rFonts w:ascii="Calibri Light" w:hAnsi="Calibri Light" w:cs="Calibri Light"/>
        </w:rPr>
        <w:t>T</w:t>
      </w:r>
      <w:r w:rsidR="00E25E79" w:rsidRPr="2F95D3B5">
        <w:rPr>
          <w:rFonts w:ascii="Calibri Light" w:hAnsi="Calibri Light" w:cs="Calibri Light"/>
        </w:rPr>
        <w:t>ikaka</w:t>
      </w:r>
      <w:proofErr w:type="spellEnd"/>
      <w:r w:rsidR="0016212F" w:rsidRPr="2F95D3B5">
        <w:rPr>
          <w:rFonts w:ascii="Calibri Light" w:hAnsi="Calibri Light" w:cs="Calibri Light"/>
        </w:rPr>
        <w:t xml:space="preserve"> Best Practice G</w:t>
      </w:r>
      <w:r w:rsidRPr="2F95D3B5">
        <w:rPr>
          <w:rFonts w:ascii="Calibri Light" w:hAnsi="Calibri Light" w:cs="Calibri Light"/>
        </w:rPr>
        <w:t xml:space="preserve">uidelines. </w:t>
      </w:r>
    </w:p>
    <w:p w14:paraId="5FE62352" w14:textId="4B5827AE" w:rsidR="005F4B84" w:rsidRDefault="005F4B84" w:rsidP="0082445C">
      <w:pPr>
        <w:jc w:val="both"/>
        <w:rPr>
          <w:rFonts w:ascii="Calibri Light" w:hAnsi="Calibri Light" w:cs="Calibri Light"/>
        </w:rPr>
      </w:pPr>
    </w:p>
    <w:p w14:paraId="2C6F26AD" w14:textId="77777777" w:rsidR="0082445C" w:rsidRDefault="0082445C" w:rsidP="0082445C">
      <w:pPr>
        <w:jc w:val="both"/>
        <w:rPr>
          <w:rFonts w:ascii="Calibri Light" w:hAnsi="Calibri Light" w:cs="Calibri Light"/>
        </w:rPr>
      </w:pPr>
    </w:p>
    <w:p w14:paraId="3F2B7717" w14:textId="77777777" w:rsidR="0082445C" w:rsidRPr="00314090" w:rsidRDefault="0082445C" w:rsidP="0082445C">
      <w:pPr>
        <w:rPr>
          <w:rFonts w:ascii="Calibri Light" w:hAnsi="Calibri Light" w:cs="Calibri Light"/>
          <w:b/>
        </w:rPr>
      </w:pPr>
      <w:r w:rsidRPr="00314090">
        <w:rPr>
          <w:rFonts w:ascii="Calibri Light" w:hAnsi="Calibri Light" w:cs="Calibri Light"/>
          <w:b/>
        </w:rPr>
        <w:t>Objectives:</w:t>
      </w:r>
    </w:p>
    <w:p w14:paraId="018488B2" w14:textId="77FD8F0F" w:rsidR="0082445C" w:rsidRPr="00314090" w:rsidRDefault="0082445C" w:rsidP="0082445C">
      <w:pPr>
        <w:numPr>
          <w:ilvl w:val="0"/>
          <w:numId w:val="1"/>
        </w:numPr>
        <w:jc w:val="both"/>
        <w:rPr>
          <w:rFonts w:ascii="Calibri Light" w:hAnsi="Calibri Light" w:cs="Calibri Light"/>
        </w:rPr>
      </w:pPr>
      <w:r w:rsidRPr="00314090">
        <w:rPr>
          <w:rFonts w:ascii="Calibri Light" w:hAnsi="Calibri Light" w:cs="Calibri Light"/>
        </w:rPr>
        <w:t>Through nutritional screening, identify patients with pre-existing malnutriti</w:t>
      </w:r>
      <w:r w:rsidR="004C4FA3">
        <w:rPr>
          <w:rFonts w:ascii="Calibri Light" w:hAnsi="Calibri Light" w:cs="Calibri Light"/>
        </w:rPr>
        <w:t xml:space="preserve">on and those </w:t>
      </w:r>
      <w:r w:rsidR="00444B43">
        <w:rPr>
          <w:rFonts w:ascii="Calibri Light" w:hAnsi="Calibri Light" w:cs="Calibri Light"/>
        </w:rPr>
        <w:t xml:space="preserve">who are </w:t>
      </w:r>
      <w:r w:rsidR="004C4FA3">
        <w:rPr>
          <w:rFonts w:ascii="Calibri Light" w:hAnsi="Calibri Light" w:cs="Calibri Light"/>
        </w:rPr>
        <w:t>at risk of</w:t>
      </w:r>
      <w:r w:rsidRPr="00314090">
        <w:rPr>
          <w:rFonts w:ascii="Calibri Light" w:hAnsi="Calibri Light" w:cs="Calibri Light"/>
        </w:rPr>
        <w:t xml:space="preserve"> malnutrition. </w:t>
      </w:r>
    </w:p>
    <w:p w14:paraId="547CD840" w14:textId="485E39F4" w:rsidR="0082445C" w:rsidRPr="00314090" w:rsidRDefault="004C4FA3" w:rsidP="0082445C">
      <w:pPr>
        <w:numPr>
          <w:ilvl w:val="0"/>
          <w:numId w:val="1"/>
        </w:numPr>
        <w:jc w:val="both"/>
        <w:rPr>
          <w:rFonts w:ascii="Calibri Light" w:hAnsi="Calibri Light" w:cs="Calibri Light"/>
        </w:rPr>
      </w:pPr>
      <w:r>
        <w:rPr>
          <w:rFonts w:ascii="Calibri Light" w:hAnsi="Calibri Light" w:cs="Calibri Light"/>
        </w:rPr>
        <w:t>To provide</w:t>
      </w:r>
      <w:r w:rsidR="00444B43">
        <w:rPr>
          <w:rFonts w:ascii="Calibri Light" w:hAnsi="Calibri Light" w:cs="Calibri Light"/>
        </w:rPr>
        <w:t xml:space="preserve"> nutritional support and/or D</w:t>
      </w:r>
      <w:r w:rsidR="0082445C" w:rsidRPr="00314090">
        <w:rPr>
          <w:rFonts w:ascii="Calibri Light" w:hAnsi="Calibri Light" w:cs="Calibri Light"/>
        </w:rPr>
        <w:t>ietitian input if necessary.</w:t>
      </w:r>
    </w:p>
    <w:p w14:paraId="5480E2F2" w14:textId="69B9E67C" w:rsidR="0082445C" w:rsidRDefault="0082445C" w:rsidP="0082445C">
      <w:pPr>
        <w:numPr>
          <w:ilvl w:val="0"/>
          <w:numId w:val="1"/>
        </w:numPr>
        <w:jc w:val="both"/>
        <w:rPr>
          <w:rFonts w:ascii="Calibri Light" w:hAnsi="Calibri Light" w:cs="Calibri Light"/>
        </w:rPr>
      </w:pPr>
      <w:r w:rsidRPr="2F95D3B5">
        <w:rPr>
          <w:rFonts w:ascii="Calibri Light" w:hAnsi="Calibri Light" w:cs="Calibri Light"/>
        </w:rPr>
        <w:t xml:space="preserve">To ensure Mercy Hospital provides nutritious, </w:t>
      </w:r>
      <w:r w:rsidR="4B0A9A0F" w:rsidRPr="2F95D3B5">
        <w:rPr>
          <w:rFonts w:ascii="Calibri Light" w:hAnsi="Calibri Light" w:cs="Calibri Light"/>
        </w:rPr>
        <w:t>high-quality</w:t>
      </w:r>
      <w:r w:rsidRPr="2F95D3B5">
        <w:rPr>
          <w:rFonts w:ascii="Calibri Light" w:hAnsi="Calibri Light" w:cs="Calibri Light"/>
        </w:rPr>
        <w:t xml:space="preserve"> food and beverages of sufficient variety to meet the needs and expectations of patients.</w:t>
      </w:r>
    </w:p>
    <w:p w14:paraId="1529C57E" w14:textId="77777777" w:rsidR="005D4EC5" w:rsidRDefault="005D4EC5" w:rsidP="005D4EC5">
      <w:pPr>
        <w:jc w:val="both"/>
        <w:rPr>
          <w:rFonts w:ascii="Calibri Light" w:hAnsi="Calibri Light" w:cs="Calibri Light"/>
        </w:rPr>
      </w:pPr>
    </w:p>
    <w:p w14:paraId="451F0C78" w14:textId="2689F286" w:rsidR="00B60F24" w:rsidRPr="00314090" w:rsidRDefault="00B60F24" w:rsidP="00800D09">
      <w:pPr>
        <w:jc w:val="both"/>
        <w:rPr>
          <w:rFonts w:ascii="Calibri Light" w:hAnsi="Calibri Light" w:cs="Calibri Light"/>
        </w:rPr>
      </w:pPr>
      <w:r>
        <w:rPr>
          <w:rFonts w:ascii="Calibri Light" w:hAnsi="Calibri Light" w:cs="Calibri Light"/>
        </w:rPr>
        <w:t>Note: This policy relates to oral nutritional support</w:t>
      </w:r>
      <w:r w:rsidR="00F27872">
        <w:rPr>
          <w:rFonts w:ascii="Calibri Light" w:hAnsi="Calibri Light" w:cs="Calibri Light"/>
        </w:rPr>
        <w:t xml:space="preserve">, not </w:t>
      </w:r>
      <w:r w:rsidR="00D17097">
        <w:rPr>
          <w:rFonts w:ascii="Calibri Light" w:hAnsi="Calibri Light" w:cs="Calibri Light"/>
        </w:rPr>
        <w:t>enteral or parenteral nutrition</w:t>
      </w:r>
      <w:r w:rsidR="004418D5">
        <w:rPr>
          <w:rFonts w:ascii="Calibri Light" w:hAnsi="Calibri Light" w:cs="Calibri Light"/>
        </w:rPr>
        <w:t xml:space="preserve"> support.</w:t>
      </w:r>
    </w:p>
    <w:p w14:paraId="65746C1C" w14:textId="77777777" w:rsidR="0082445C" w:rsidRPr="00314090" w:rsidRDefault="0082445C" w:rsidP="0082445C">
      <w:pPr>
        <w:jc w:val="both"/>
        <w:rPr>
          <w:rFonts w:ascii="Calibri Light" w:hAnsi="Calibri Light" w:cs="Calibri Light"/>
          <w:i/>
        </w:rPr>
      </w:pPr>
    </w:p>
    <w:p w14:paraId="3E6459B2" w14:textId="77777777" w:rsidR="0082445C" w:rsidRPr="00314090" w:rsidRDefault="0082445C" w:rsidP="0082445C">
      <w:pPr>
        <w:rPr>
          <w:rFonts w:ascii="Calibri Light" w:hAnsi="Calibri Light" w:cs="Calibri Light"/>
          <w:b/>
        </w:rPr>
      </w:pPr>
      <w:r w:rsidRPr="00314090">
        <w:rPr>
          <w:rFonts w:ascii="Calibri Light" w:hAnsi="Calibri Light" w:cs="Calibri Light"/>
          <w:b/>
        </w:rPr>
        <w:t>Definitions:</w:t>
      </w:r>
    </w:p>
    <w:p w14:paraId="4DE1EC6D" w14:textId="7CBB128D" w:rsidR="0082445C" w:rsidRPr="005F4B84" w:rsidRDefault="0082445C" w:rsidP="005F4B84">
      <w:pPr>
        <w:jc w:val="both"/>
        <w:rPr>
          <w:rFonts w:ascii="Calibri Light" w:hAnsi="Calibri Light" w:cs="Calibri Light"/>
        </w:rPr>
      </w:pPr>
      <w:r w:rsidRPr="00314090">
        <w:rPr>
          <w:rFonts w:ascii="Calibri Light" w:hAnsi="Calibri Light" w:cs="Calibri Light"/>
          <w:b/>
        </w:rPr>
        <w:t>Malnutrition</w:t>
      </w:r>
      <w:r w:rsidRPr="00314090">
        <w:rPr>
          <w:rFonts w:ascii="Calibri Light" w:hAnsi="Calibri Light" w:cs="Calibri Light"/>
        </w:rPr>
        <w:t>: Malnutrition in this context refers to a deficiency in protein and energy, with or without micronutrient deficiencies.</w:t>
      </w:r>
    </w:p>
    <w:p w14:paraId="6F37EB82" w14:textId="77777777" w:rsidR="0082445C" w:rsidRPr="00314090" w:rsidRDefault="0082445C" w:rsidP="0082445C">
      <w:pPr>
        <w:rPr>
          <w:rFonts w:ascii="Calibri Light" w:hAnsi="Calibri Light" w:cs="Calibri Light"/>
          <w:b/>
        </w:rPr>
      </w:pPr>
    </w:p>
    <w:p w14:paraId="4F52D93B" w14:textId="77777777" w:rsidR="0082445C" w:rsidRPr="00314090" w:rsidRDefault="0082445C" w:rsidP="0082445C">
      <w:pPr>
        <w:jc w:val="both"/>
        <w:rPr>
          <w:rFonts w:ascii="Calibri Light" w:hAnsi="Calibri Light" w:cs="Calibri Light"/>
        </w:rPr>
      </w:pPr>
      <w:r w:rsidRPr="00314090">
        <w:rPr>
          <w:rFonts w:ascii="Calibri Light" w:hAnsi="Calibri Light" w:cs="Calibri Light"/>
          <w:b/>
        </w:rPr>
        <w:t xml:space="preserve">Nutritional care: </w:t>
      </w:r>
      <w:r w:rsidRPr="00314090">
        <w:rPr>
          <w:rFonts w:ascii="Calibri Light" w:hAnsi="Calibri Light" w:cs="Calibri Light"/>
        </w:rPr>
        <w:t>A coordinated multi-disciplinary approach to providing appropriate food and beverages that meet the patients’ needs and preferences during their stay in hospital.</w:t>
      </w:r>
    </w:p>
    <w:p w14:paraId="02D384DD" w14:textId="77777777" w:rsidR="0082445C" w:rsidRPr="00314090" w:rsidRDefault="0082445C" w:rsidP="0082445C">
      <w:pPr>
        <w:jc w:val="both"/>
        <w:rPr>
          <w:rFonts w:ascii="Calibri Light" w:hAnsi="Calibri Light" w:cs="Calibri Light"/>
          <w:b/>
        </w:rPr>
      </w:pPr>
    </w:p>
    <w:p w14:paraId="079CD666" w14:textId="5CC465AD" w:rsidR="0082445C" w:rsidRPr="00314090" w:rsidRDefault="0082445C" w:rsidP="0082445C">
      <w:pPr>
        <w:jc w:val="both"/>
        <w:rPr>
          <w:rFonts w:ascii="Calibri Light" w:hAnsi="Calibri Light" w:cs="Calibri Light"/>
        </w:rPr>
      </w:pPr>
      <w:r w:rsidRPr="00314090">
        <w:rPr>
          <w:rFonts w:ascii="Calibri Light" w:hAnsi="Calibri Light" w:cs="Calibri Light"/>
          <w:b/>
        </w:rPr>
        <w:t>Nutritional screening:</w:t>
      </w:r>
      <w:r w:rsidRPr="00314090">
        <w:rPr>
          <w:rFonts w:ascii="Calibri Light" w:hAnsi="Calibri Light" w:cs="Calibri Light"/>
        </w:rPr>
        <w:t xml:space="preserve"> Objective classification of a patient’s risk of malnutrition using a validated and reliable nutritional screening tool </w:t>
      </w:r>
      <w:r w:rsidR="002E5266">
        <w:rPr>
          <w:rFonts w:ascii="Calibri Light" w:hAnsi="Calibri Light" w:cs="Calibri Light"/>
        </w:rPr>
        <w:t>e.g.</w:t>
      </w:r>
      <w:r w:rsidRPr="00314090">
        <w:rPr>
          <w:rFonts w:ascii="Calibri Light" w:hAnsi="Calibri Light" w:cs="Calibri Light"/>
        </w:rPr>
        <w:t xml:space="preserve"> the Malnutrition Universal Screening Tool</w:t>
      </w:r>
      <w:r w:rsidR="002E5266">
        <w:rPr>
          <w:rFonts w:ascii="Calibri Light" w:hAnsi="Calibri Light" w:cs="Calibri Light"/>
        </w:rPr>
        <w:t xml:space="preserve"> (MUST) and the Malnutrition Screening Tool (MST).</w:t>
      </w:r>
    </w:p>
    <w:p w14:paraId="26D9BECE" w14:textId="77777777" w:rsidR="0082445C" w:rsidRPr="00314090" w:rsidRDefault="0082445C" w:rsidP="0082445C">
      <w:pPr>
        <w:jc w:val="both"/>
        <w:rPr>
          <w:rFonts w:ascii="Calibri Light" w:hAnsi="Calibri Light" w:cs="Calibri Light"/>
          <w:b/>
        </w:rPr>
      </w:pPr>
      <w:r w:rsidRPr="00314090">
        <w:rPr>
          <w:rFonts w:ascii="Calibri Light" w:hAnsi="Calibri Light" w:cs="Calibri Light"/>
        </w:rPr>
        <w:t xml:space="preserve"> </w:t>
      </w:r>
    </w:p>
    <w:p w14:paraId="0A79B4B4" w14:textId="38FE8B8F" w:rsidR="0082445C" w:rsidRPr="00314090" w:rsidRDefault="0082445C" w:rsidP="0082445C">
      <w:pPr>
        <w:jc w:val="both"/>
        <w:rPr>
          <w:rFonts w:ascii="Calibri Light" w:hAnsi="Calibri Light" w:cs="Calibri Light"/>
        </w:rPr>
      </w:pPr>
      <w:r w:rsidRPr="40189648">
        <w:rPr>
          <w:rFonts w:ascii="Calibri Light" w:hAnsi="Calibri Light" w:cs="Calibri Light"/>
          <w:b/>
          <w:bCs/>
        </w:rPr>
        <w:t xml:space="preserve">Nutritional support: </w:t>
      </w:r>
      <w:r w:rsidRPr="40189648">
        <w:rPr>
          <w:rFonts w:ascii="Calibri Light" w:hAnsi="Calibri Light" w:cs="Calibri Light"/>
        </w:rPr>
        <w:t xml:space="preserve">Maximising an individual’s food intake which may include supplementary nutrition in the form of ready-made oral liquids e.g. Ensure, </w:t>
      </w:r>
      <w:proofErr w:type="spellStart"/>
      <w:r w:rsidRPr="40189648">
        <w:rPr>
          <w:rFonts w:ascii="Calibri Light" w:hAnsi="Calibri Light" w:cs="Calibri Light"/>
        </w:rPr>
        <w:t>Fortisip</w:t>
      </w:r>
      <w:proofErr w:type="spellEnd"/>
      <w:r w:rsidRPr="40189648">
        <w:rPr>
          <w:rFonts w:ascii="Calibri Light" w:hAnsi="Calibri Light" w:cs="Calibri Light"/>
        </w:rPr>
        <w:t>.</w:t>
      </w:r>
      <w:r w:rsidR="70034977" w:rsidRPr="40189648">
        <w:rPr>
          <w:rFonts w:ascii="Calibri Light" w:hAnsi="Calibri Light" w:cs="Calibri Light"/>
        </w:rPr>
        <w:t xml:space="preserve"> </w:t>
      </w:r>
    </w:p>
    <w:p w14:paraId="7A1619BE" w14:textId="77777777" w:rsidR="0082445C" w:rsidRPr="00314090" w:rsidRDefault="0082445C" w:rsidP="0082445C">
      <w:pPr>
        <w:jc w:val="both"/>
        <w:rPr>
          <w:rFonts w:ascii="Calibri Light" w:hAnsi="Calibri Light" w:cs="Calibri Light"/>
        </w:rPr>
      </w:pPr>
    </w:p>
    <w:p w14:paraId="3CE686FF" w14:textId="3196B121" w:rsidR="0082445C" w:rsidRPr="00314090" w:rsidRDefault="0082445C" w:rsidP="0082445C">
      <w:pPr>
        <w:jc w:val="both"/>
        <w:rPr>
          <w:rFonts w:ascii="Calibri Light" w:hAnsi="Calibri Light" w:cs="Calibri Light"/>
        </w:rPr>
      </w:pPr>
      <w:r w:rsidRPr="00314090">
        <w:rPr>
          <w:rFonts w:ascii="Calibri Light" w:hAnsi="Calibri Light" w:cs="Calibri Light"/>
          <w:b/>
        </w:rPr>
        <w:t>At Risk Patients</w:t>
      </w:r>
      <w:r w:rsidR="005F4B84">
        <w:rPr>
          <w:rFonts w:ascii="Calibri Light" w:hAnsi="Calibri Light" w:cs="Calibri Light"/>
          <w:b/>
        </w:rPr>
        <w:t>/patients with potentially high nutritional needs</w:t>
      </w:r>
      <w:r w:rsidRPr="00314090">
        <w:rPr>
          <w:rFonts w:ascii="Calibri Light" w:hAnsi="Calibri Light" w:cs="Calibri Light"/>
          <w:b/>
        </w:rPr>
        <w:t xml:space="preserve">: </w:t>
      </w:r>
      <w:r w:rsidR="00444B43" w:rsidRPr="00444B43">
        <w:rPr>
          <w:rFonts w:ascii="Calibri Light" w:hAnsi="Calibri Light" w:cs="Calibri Light"/>
        </w:rPr>
        <w:t>For example</w:t>
      </w:r>
      <w:r w:rsidR="00444B43">
        <w:rPr>
          <w:rFonts w:ascii="Calibri Light" w:hAnsi="Calibri Light" w:cs="Calibri Light"/>
          <w:b/>
        </w:rPr>
        <w:t xml:space="preserve">, </w:t>
      </w:r>
      <w:r w:rsidR="005F4B84" w:rsidRPr="00314090">
        <w:rPr>
          <w:rFonts w:ascii="Calibri Light" w:hAnsi="Calibri Light" w:cs="Calibri Light"/>
        </w:rPr>
        <w:t>BMI &lt;18.5 kg/m</w:t>
      </w:r>
      <w:r w:rsidR="005F4B84" w:rsidRPr="00314090">
        <w:rPr>
          <w:rFonts w:ascii="Calibri Light" w:hAnsi="Calibri Light" w:cs="Calibri Light"/>
          <w:vertAlign w:val="superscript"/>
        </w:rPr>
        <w:t>2</w:t>
      </w:r>
      <w:r w:rsidR="005F4B84" w:rsidRPr="00314090">
        <w:rPr>
          <w:rFonts w:ascii="Calibri Light" w:hAnsi="Calibri Light" w:cs="Calibri Light"/>
        </w:rPr>
        <w:t>; 5-10% unplanned weight loss in the past 3-6 months; surgical procedure requiring Dietetic i</w:t>
      </w:r>
      <w:r w:rsidR="005F4B84">
        <w:rPr>
          <w:rFonts w:ascii="Calibri Light" w:hAnsi="Calibri Light" w:cs="Calibri Light"/>
        </w:rPr>
        <w:t>nput e.g. Nissen Fundoplication, Ileostomy surgery</w:t>
      </w:r>
      <w:r w:rsidR="00444B43">
        <w:rPr>
          <w:rFonts w:ascii="Calibri Light" w:hAnsi="Calibri Light" w:cs="Calibri Light"/>
        </w:rPr>
        <w:t xml:space="preserve">; poor appetite/poor oral intake </w:t>
      </w:r>
      <w:r w:rsidR="002869CD">
        <w:rPr>
          <w:rFonts w:ascii="Calibri Light" w:hAnsi="Calibri Light" w:cs="Calibri Light"/>
        </w:rPr>
        <w:t>post-surgery</w:t>
      </w:r>
      <w:r w:rsidR="00407164">
        <w:rPr>
          <w:rFonts w:ascii="Calibri Light" w:hAnsi="Calibri Light" w:cs="Calibri Light"/>
        </w:rPr>
        <w:t xml:space="preserve"> and elderly patients. </w:t>
      </w:r>
    </w:p>
    <w:p w14:paraId="0426539E" w14:textId="77777777" w:rsidR="004C4FA3" w:rsidRDefault="004C4FA3" w:rsidP="0082445C">
      <w:pPr>
        <w:rPr>
          <w:rFonts w:ascii="Calibri Light" w:hAnsi="Calibri Light" w:cs="Calibri Light"/>
          <w:b/>
        </w:rPr>
      </w:pPr>
    </w:p>
    <w:p w14:paraId="35590B3F" w14:textId="77777777" w:rsidR="0082445C" w:rsidRPr="00314090" w:rsidRDefault="0082445C" w:rsidP="0082445C">
      <w:pPr>
        <w:rPr>
          <w:rFonts w:ascii="Calibri Light" w:hAnsi="Calibri Light" w:cs="Calibri Light"/>
          <w:b/>
        </w:rPr>
      </w:pPr>
      <w:r w:rsidRPr="00314090">
        <w:rPr>
          <w:rFonts w:ascii="Calibri Light" w:hAnsi="Calibri Light" w:cs="Calibri Light"/>
          <w:b/>
        </w:rPr>
        <w:t>Implementation:</w:t>
      </w:r>
    </w:p>
    <w:p w14:paraId="34114348" w14:textId="7F49AC86" w:rsidR="0082445C" w:rsidRPr="00314090" w:rsidRDefault="0082445C" w:rsidP="0082445C">
      <w:pPr>
        <w:numPr>
          <w:ilvl w:val="0"/>
          <w:numId w:val="25"/>
        </w:numPr>
        <w:ind w:left="709" w:hanging="425"/>
        <w:jc w:val="both"/>
        <w:rPr>
          <w:rFonts w:ascii="Calibri Light" w:hAnsi="Calibri Light" w:cs="Calibri Light"/>
          <w:i/>
        </w:rPr>
      </w:pPr>
      <w:r w:rsidRPr="00314090">
        <w:rPr>
          <w:rFonts w:ascii="Calibri Light" w:hAnsi="Calibri Light" w:cs="Calibri Light"/>
        </w:rPr>
        <w:t>A system for undertaking nutritional screening using a validated tool is in place.</w:t>
      </w:r>
      <w:r w:rsidR="008278D7">
        <w:rPr>
          <w:rFonts w:ascii="Calibri Light" w:hAnsi="Calibri Light" w:cs="Calibri Light"/>
        </w:rPr>
        <w:t xml:space="preserve"> </w:t>
      </w:r>
    </w:p>
    <w:p w14:paraId="154F015E" w14:textId="374C73EB" w:rsidR="0082445C" w:rsidRPr="00314090" w:rsidRDefault="0082445C" w:rsidP="53E7D372">
      <w:pPr>
        <w:numPr>
          <w:ilvl w:val="0"/>
          <w:numId w:val="25"/>
        </w:numPr>
        <w:ind w:left="709" w:hanging="425"/>
        <w:jc w:val="both"/>
        <w:rPr>
          <w:rFonts w:ascii="Calibri Light" w:hAnsi="Calibri Light" w:cs="Calibri Light"/>
          <w:i/>
          <w:iCs/>
        </w:rPr>
      </w:pPr>
      <w:r w:rsidRPr="53E7D372">
        <w:rPr>
          <w:rFonts w:ascii="Calibri Light" w:hAnsi="Calibri Light" w:cs="Calibri Light"/>
        </w:rPr>
        <w:t>Staff education and training is undertaken i.e. use of the MUST</w:t>
      </w:r>
      <w:r w:rsidR="007D781E" w:rsidRPr="53E7D372">
        <w:rPr>
          <w:rFonts w:ascii="Calibri Light" w:hAnsi="Calibri Light" w:cs="Calibri Light"/>
        </w:rPr>
        <w:t xml:space="preserve"> at Mercy Hospital</w:t>
      </w:r>
      <w:r w:rsidR="00AA4C9D" w:rsidRPr="53E7D372">
        <w:rPr>
          <w:rFonts w:ascii="Calibri Light" w:hAnsi="Calibri Light" w:cs="Calibri Light"/>
        </w:rPr>
        <w:t xml:space="preserve"> and the MST </w:t>
      </w:r>
      <w:r w:rsidR="007D781E" w:rsidRPr="53E7D372">
        <w:rPr>
          <w:rFonts w:ascii="Calibri Light" w:hAnsi="Calibri Light" w:cs="Calibri Light"/>
        </w:rPr>
        <w:t xml:space="preserve">at </w:t>
      </w:r>
      <w:r w:rsidR="00AA4C9D" w:rsidRPr="53E7D372">
        <w:rPr>
          <w:rFonts w:ascii="Calibri Light" w:hAnsi="Calibri Light" w:cs="Calibri Light"/>
        </w:rPr>
        <w:t>Mercy Cancer Care</w:t>
      </w:r>
      <w:r w:rsidR="007D781E" w:rsidRPr="53E7D372">
        <w:rPr>
          <w:rFonts w:ascii="Calibri Light" w:hAnsi="Calibri Light" w:cs="Calibri Light"/>
        </w:rPr>
        <w:t xml:space="preserve"> (MCC)</w:t>
      </w:r>
    </w:p>
    <w:p w14:paraId="3CC80ACC" w14:textId="1DECFD1F" w:rsidR="0082445C" w:rsidRPr="00C51FA9" w:rsidRDefault="0082445C" w:rsidP="0082445C">
      <w:pPr>
        <w:numPr>
          <w:ilvl w:val="0"/>
          <w:numId w:val="25"/>
        </w:numPr>
        <w:ind w:left="709" w:hanging="425"/>
        <w:jc w:val="both"/>
        <w:rPr>
          <w:rFonts w:ascii="Calibri Light" w:hAnsi="Calibri Light" w:cs="Calibri Light"/>
          <w:i/>
        </w:rPr>
      </w:pPr>
      <w:r w:rsidRPr="00314090">
        <w:rPr>
          <w:rFonts w:ascii="Calibri Light" w:hAnsi="Calibri Light" w:cs="Calibri Light"/>
        </w:rPr>
        <w:t>Pre-admission and admitting nurses are alert to patients with potential nutritional needs</w:t>
      </w:r>
      <w:r w:rsidR="005F4B84">
        <w:rPr>
          <w:rFonts w:ascii="Calibri Light" w:hAnsi="Calibri Light" w:cs="Calibri Light"/>
        </w:rPr>
        <w:t xml:space="preserve">. </w:t>
      </w:r>
    </w:p>
    <w:p w14:paraId="46AB78F0" w14:textId="7CB4D502" w:rsidR="00C51FA9" w:rsidRPr="00C51FA9" w:rsidRDefault="00C51FA9" w:rsidP="0082445C">
      <w:pPr>
        <w:numPr>
          <w:ilvl w:val="0"/>
          <w:numId w:val="25"/>
        </w:numPr>
        <w:ind w:left="709" w:hanging="425"/>
        <w:jc w:val="both"/>
        <w:rPr>
          <w:rFonts w:ascii="Calibri Light" w:hAnsi="Calibri Light" w:cs="Calibri Light"/>
          <w:i/>
        </w:rPr>
      </w:pPr>
      <w:r>
        <w:rPr>
          <w:rFonts w:ascii="Calibri Light" w:hAnsi="Calibri Light" w:cs="Calibri Light"/>
        </w:rPr>
        <w:t>Food allergens and dietary modifications are managed through CBORD.</w:t>
      </w:r>
    </w:p>
    <w:p w14:paraId="6D309AF0" w14:textId="596C7E87" w:rsidR="00C51FA9" w:rsidRPr="00A4376D" w:rsidRDefault="00C51FA9" w:rsidP="0082445C">
      <w:pPr>
        <w:numPr>
          <w:ilvl w:val="0"/>
          <w:numId w:val="25"/>
        </w:numPr>
        <w:ind w:left="709" w:hanging="425"/>
        <w:jc w:val="both"/>
        <w:rPr>
          <w:rFonts w:ascii="Calibri Light" w:hAnsi="Calibri Light" w:cs="Calibri Light"/>
          <w:i/>
        </w:rPr>
      </w:pPr>
      <w:r>
        <w:rPr>
          <w:rFonts w:ascii="Calibri Light" w:hAnsi="Calibri Light" w:cs="Calibri Light"/>
        </w:rPr>
        <w:t>All menus are approved by a Registered Dietitian and entered in CBORD.</w:t>
      </w:r>
    </w:p>
    <w:p w14:paraId="18E1E767" w14:textId="0B07DF08" w:rsidR="00A4376D" w:rsidRPr="00314090" w:rsidRDefault="00CE56D7" w:rsidP="0082445C">
      <w:pPr>
        <w:numPr>
          <w:ilvl w:val="0"/>
          <w:numId w:val="25"/>
        </w:numPr>
        <w:ind w:left="709" w:hanging="425"/>
        <w:jc w:val="both"/>
        <w:rPr>
          <w:rFonts w:ascii="Calibri Light" w:hAnsi="Calibri Light" w:cs="Calibri Light"/>
          <w:i/>
        </w:rPr>
      </w:pPr>
      <w:r>
        <w:rPr>
          <w:rFonts w:ascii="Calibri Light" w:hAnsi="Calibri Light" w:cs="Calibri Light"/>
        </w:rPr>
        <w:t xml:space="preserve">Dietitian assessments and care plans </w:t>
      </w:r>
      <w:r w:rsidR="00B21489">
        <w:rPr>
          <w:rFonts w:ascii="Calibri Light" w:hAnsi="Calibri Light" w:cs="Calibri Light"/>
        </w:rPr>
        <w:t xml:space="preserve">are documented in </w:t>
      </w:r>
      <w:proofErr w:type="spellStart"/>
      <w:r w:rsidR="00B21489">
        <w:rPr>
          <w:rFonts w:ascii="Calibri Light" w:hAnsi="Calibri Light" w:cs="Calibri Light"/>
        </w:rPr>
        <w:t>TrakCare</w:t>
      </w:r>
      <w:proofErr w:type="spellEnd"/>
      <w:r w:rsidR="00B21489">
        <w:rPr>
          <w:rFonts w:ascii="Calibri Light" w:hAnsi="Calibri Light" w:cs="Calibri Light"/>
        </w:rPr>
        <w:t xml:space="preserve"> and </w:t>
      </w:r>
      <w:r w:rsidR="00471BD1">
        <w:rPr>
          <w:rFonts w:ascii="Calibri Light" w:hAnsi="Calibri Light" w:cs="Calibri Light"/>
        </w:rPr>
        <w:t>Incisive (Specialist Practice Manager System for M</w:t>
      </w:r>
      <w:r w:rsidR="00CF6407">
        <w:rPr>
          <w:rFonts w:ascii="Calibri Light" w:hAnsi="Calibri Light" w:cs="Calibri Light"/>
        </w:rPr>
        <w:t>CC</w:t>
      </w:r>
      <w:r w:rsidR="00471BD1">
        <w:rPr>
          <w:rFonts w:ascii="Calibri Light" w:hAnsi="Calibri Light" w:cs="Calibri Light"/>
        </w:rPr>
        <w:t xml:space="preserve"> patients). </w:t>
      </w:r>
    </w:p>
    <w:p w14:paraId="6152FBD0" w14:textId="3844A5C6" w:rsidR="0082445C" w:rsidRPr="00314090" w:rsidRDefault="0082445C" w:rsidP="0082445C">
      <w:pPr>
        <w:numPr>
          <w:ilvl w:val="0"/>
          <w:numId w:val="25"/>
        </w:numPr>
        <w:ind w:left="709" w:hanging="425"/>
        <w:jc w:val="both"/>
        <w:rPr>
          <w:rFonts w:ascii="Calibri Light" w:hAnsi="Calibri Light" w:cs="Calibri Light"/>
          <w:i/>
        </w:rPr>
      </w:pPr>
      <w:r w:rsidRPr="00314090">
        <w:rPr>
          <w:rFonts w:ascii="Calibri Light" w:hAnsi="Calibri Light" w:cs="Calibri Light"/>
        </w:rPr>
        <w:t xml:space="preserve">Staff responsibilities are clearly defined </w:t>
      </w:r>
      <w:r w:rsidR="00821C18">
        <w:rPr>
          <w:rFonts w:ascii="Calibri Light" w:hAnsi="Calibri Light" w:cs="Calibri Light"/>
          <w:i/>
        </w:rPr>
        <w:t>(refer to Table</w:t>
      </w:r>
      <w:r w:rsidRPr="00314090">
        <w:rPr>
          <w:rFonts w:ascii="Calibri Light" w:hAnsi="Calibri Light" w:cs="Calibri Light"/>
          <w:i/>
        </w:rPr>
        <w:t xml:space="preserve"> 1</w:t>
      </w:r>
      <w:r w:rsidR="00FE55E9">
        <w:rPr>
          <w:rFonts w:ascii="Calibri Light" w:hAnsi="Calibri Light" w:cs="Calibri Light"/>
          <w:i/>
        </w:rPr>
        <w:t xml:space="preserve"> below</w:t>
      </w:r>
      <w:r w:rsidRPr="00314090">
        <w:rPr>
          <w:rFonts w:ascii="Calibri Light" w:hAnsi="Calibri Light" w:cs="Calibri Light"/>
          <w:i/>
        </w:rPr>
        <w:t xml:space="preserve">). </w:t>
      </w:r>
    </w:p>
    <w:p w14:paraId="4793543F" w14:textId="77777777" w:rsidR="0082445C" w:rsidRPr="00314090" w:rsidRDefault="0082445C" w:rsidP="0082445C">
      <w:pPr>
        <w:jc w:val="both"/>
        <w:rPr>
          <w:rFonts w:ascii="Calibri Light" w:hAnsi="Calibri Light" w:cs="Calibri Light"/>
          <w:b/>
        </w:rPr>
      </w:pPr>
    </w:p>
    <w:p w14:paraId="7A13CE20" w14:textId="77777777" w:rsidR="0082445C" w:rsidRPr="00314090" w:rsidRDefault="0082445C" w:rsidP="0082445C">
      <w:pPr>
        <w:jc w:val="both"/>
        <w:rPr>
          <w:rFonts w:ascii="Calibri Light" w:hAnsi="Calibri Light" w:cs="Calibri Light"/>
          <w:b/>
        </w:rPr>
      </w:pPr>
      <w:r w:rsidRPr="00314090">
        <w:rPr>
          <w:rFonts w:ascii="Calibri Light" w:hAnsi="Calibri Light" w:cs="Calibri Light"/>
          <w:b/>
        </w:rPr>
        <w:t>Evaluation:</w:t>
      </w:r>
    </w:p>
    <w:p w14:paraId="64D78846" w14:textId="4DD922D0" w:rsidR="0082445C" w:rsidRPr="00314090" w:rsidRDefault="0082445C" w:rsidP="0082445C">
      <w:pPr>
        <w:numPr>
          <w:ilvl w:val="0"/>
          <w:numId w:val="7"/>
        </w:numPr>
        <w:rPr>
          <w:rFonts w:ascii="Calibri Light" w:hAnsi="Calibri Light" w:cs="Calibri Light"/>
        </w:rPr>
      </w:pPr>
      <w:r w:rsidRPr="00314090">
        <w:rPr>
          <w:rFonts w:ascii="Calibri Light" w:hAnsi="Calibri Light" w:cs="Calibri Light"/>
        </w:rPr>
        <w:t>Patient feedback via Cemplicity</w:t>
      </w:r>
      <w:r w:rsidR="00444B43">
        <w:rPr>
          <w:rFonts w:ascii="Calibri Light" w:hAnsi="Calibri Light" w:cs="Calibri Light"/>
        </w:rPr>
        <w:t>.</w:t>
      </w:r>
    </w:p>
    <w:p w14:paraId="3B93DFF0" w14:textId="580B479E" w:rsidR="0082445C" w:rsidRDefault="0082445C" w:rsidP="0082445C">
      <w:pPr>
        <w:numPr>
          <w:ilvl w:val="0"/>
          <w:numId w:val="7"/>
        </w:numPr>
        <w:rPr>
          <w:rFonts w:ascii="Calibri Light" w:hAnsi="Calibri Light" w:cs="Calibri Light"/>
        </w:rPr>
      </w:pPr>
      <w:r w:rsidRPr="00314090">
        <w:rPr>
          <w:rFonts w:ascii="Calibri Light" w:hAnsi="Calibri Light" w:cs="Calibri Light"/>
        </w:rPr>
        <w:t>Current menu is audited against the</w:t>
      </w:r>
      <w:r w:rsidR="004C4FA3">
        <w:rPr>
          <w:rFonts w:ascii="Calibri Light" w:hAnsi="Calibri Light" w:cs="Calibri Light"/>
        </w:rPr>
        <w:t xml:space="preserve"> </w:t>
      </w:r>
      <w:r w:rsidR="004C4FA3" w:rsidRPr="004C4FA3">
        <w:rPr>
          <w:rFonts w:ascii="Calibri Light" w:hAnsi="Calibri Light" w:cs="Calibri Light"/>
        </w:rPr>
        <w:t>Queensland Health Nutrition Standards for Meals and Menus</w:t>
      </w:r>
      <w:r w:rsidR="004C4FA3">
        <w:rPr>
          <w:rFonts w:ascii="Calibri Light" w:hAnsi="Calibri Light" w:cs="Calibri Light"/>
        </w:rPr>
        <w:t>.</w:t>
      </w:r>
    </w:p>
    <w:p w14:paraId="478F975B" w14:textId="1D1304BB" w:rsidR="00444B43" w:rsidRPr="00444B43" w:rsidRDefault="00444B43" w:rsidP="00444B43">
      <w:pPr>
        <w:pStyle w:val="NormalWeb"/>
        <w:numPr>
          <w:ilvl w:val="0"/>
          <w:numId w:val="7"/>
        </w:numPr>
        <w:rPr>
          <w:rFonts w:ascii="Calibri Light" w:hAnsi="Calibri Light" w:cs="Calibri Light"/>
        </w:rPr>
      </w:pPr>
      <w:r w:rsidRPr="00444B43">
        <w:rPr>
          <w:rFonts w:ascii="Calibri Light" w:hAnsi="Calibri Light" w:cs="Calibri Light"/>
        </w:rPr>
        <w:t>Ingredient</w:t>
      </w:r>
      <w:r>
        <w:rPr>
          <w:rFonts w:ascii="Calibri Light" w:hAnsi="Calibri Light" w:cs="Calibri Light"/>
        </w:rPr>
        <w:t xml:space="preserve"> audit (all items</w:t>
      </w:r>
      <w:r w:rsidR="007906FD">
        <w:rPr>
          <w:rFonts w:ascii="Calibri Light" w:hAnsi="Calibri Light" w:cs="Calibri Light"/>
        </w:rPr>
        <w:t xml:space="preserve"> including gluten free items</w:t>
      </w:r>
      <w:r>
        <w:rPr>
          <w:rFonts w:ascii="Calibri Light" w:hAnsi="Calibri Light" w:cs="Calibri Light"/>
        </w:rPr>
        <w:t xml:space="preserve">) </w:t>
      </w:r>
      <w:r w:rsidRPr="00444B43">
        <w:rPr>
          <w:rFonts w:ascii="Calibri Light" w:hAnsi="Calibri Light" w:cs="Calibri Light"/>
        </w:rPr>
        <w:t xml:space="preserve">annually </w:t>
      </w:r>
      <w:r>
        <w:rPr>
          <w:rFonts w:ascii="Calibri Light" w:hAnsi="Calibri Light" w:cs="Calibri Light"/>
        </w:rPr>
        <w:t>by the Dietitian.</w:t>
      </w:r>
    </w:p>
    <w:p w14:paraId="6AAE623C" w14:textId="601EBB57" w:rsidR="00444B43" w:rsidRPr="00444B43" w:rsidRDefault="00444B43" w:rsidP="00444B43">
      <w:pPr>
        <w:pStyle w:val="NormalWeb"/>
        <w:numPr>
          <w:ilvl w:val="0"/>
          <w:numId w:val="7"/>
        </w:numPr>
        <w:rPr>
          <w:rFonts w:ascii="Calibri Light" w:hAnsi="Calibri Light" w:cs="Calibri Light"/>
        </w:rPr>
      </w:pPr>
      <w:r w:rsidRPr="4604332A">
        <w:rPr>
          <w:rFonts w:ascii="Calibri Light" w:hAnsi="Calibri Light" w:cs="Calibri Light"/>
        </w:rPr>
        <w:t>Meal audits by Dietitian, Head Chef, nurse and Food Service Team</w:t>
      </w:r>
      <w:r w:rsidR="009D6A8B">
        <w:rPr>
          <w:rFonts w:ascii="Calibri Light" w:hAnsi="Calibri Light" w:cs="Calibri Light"/>
        </w:rPr>
        <w:t xml:space="preserve"> performed three times per year</w:t>
      </w:r>
      <w:r w:rsidR="008278D7" w:rsidRPr="4604332A">
        <w:rPr>
          <w:rFonts w:ascii="Calibri Light" w:hAnsi="Calibri Light" w:cs="Calibri Light"/>
        </w:rPr>
        <w:t>.</w:t>
      </w:r>
    </w:p>
    <w:p w14:paraId="3302D35A" w14:textId="4B98AA1D" w:rsidR="0082445C" w:rsidRPr="001E5467" w:rsidRDefault="007A21D2" w:rsidP="0082445C">
      <w:pPr>
        <w:pStyle w:val="NormalWeb"/>
        <w:numPr>
          <w:ilvl w:val="0"/>
          <w:numId w:val="7"/>
        </w:numPr>
        <w:rPr>
          <w:rFonts w:ascii="Calibri Light" w:hAnsi="Calibri Light" w:cs="Calibri Light"/>
        </w:rPr>
      </w:pPr>
      <w:r>
        <w:rPr>
          <w:rFonts w:ascii="Calibri Light" w:hAnsi="Calibri Light" w:cs="Calibri Light"/>
        </w:rPr>
        <w:t>Malnutrition screening a</w:t>
      </w:r>
      <w:r w:rsidR="008278D7">
        <w:rPr>
          <w:rFonts w:ascii="Calibri Light" w:hAnsi="Calibri Light" w:cs="Calibri Light"/>
        </w:rPr>
        <w:t xml:space="preserve">udits </w:t>
      </w:r>
      <w:r w:rsidR="0088339A">
        <w:rPr>
          <w:rFonts w:ascii="Calibri Light" w:hAnsi="Calibri Light" w:cs="Calibri Light"/>
        </w:rPr>
        <w:t>annually</w:t>
      </w:r>
      <w:r w:rsidR="00AA4C9D">
        <w:rPr>
          <w:rFonts w:ascii="Calibri Light" w:hAnsi="Calibri Light" w:cs="Calibri Light"/>
        </w:rPr>
        <w:t xml:space="preserve"> by the Clinical Application Specialist and the Dietitian</w:t>
      </w:r>
      <w:r w:rsidR="008278D7">
        <w:rPr>
          <w:rFonts w:ascii="Calibri Light" w:hAnsi="Calibri Light" w:cs="Calibri Light"/>
        </w:rPr>
        <w:t xml:space="preserve">. </w:t>
      </w:r>
    </w:p>
    <w:p w14:paraId="0E730362" w14:textId="77777777" w:rsidR="0082445C" w:rsidRPr="00314090" w:rsidRDefault="0082445C" w:rsidP="0082445C">
      <w:pPr>
        <w:rPr>
          <w:rFonts w:ascii="Calibri Light" w:hAnsi="Calibri Light" w:cs="Calibri Light"/>
          <w:b/>
        </w:rPr>
      </w:pPr>
      <w:r w:rsidRPr="00314090">
        <w:rPr>
          <w:rFonts w:ascii="Calibri Light" w:hAnsi="Calibri Light" w:cs="Calibri Light"/>
          <w:b/>
        </w:rPr>
        <w:t>Associated Documents</w:t>
      </w:r>
    </w:p>
    <w:p w14:paraId="6D55785A" w14:textId="77777777" w:rsidR="0082445C" w:rsidRPr="005A6B2C" w:rsidRDefault="0082445C" w:rsidP="005A6B2C">
      <w:pPr>
        <w:rPr>
          <w:rFonts w:ascii="Calibri Light" w:hAnsi="Calibri Light" w:cs="Calibri Light"/>
          <w:b/>
          <w:i/>
        </w:rPr>
      </w:pPr>
      <w:r w:rsidRPr="005A6B2C">
        <w:rPr>
          <w:rFonts w:ascii="Calibri Light" w:hAnsi="Calibri Light" w:cs="Calibri Light"/>
          <w:b/>
          <w:i/>
        </w:rPr>
        <w:t xml:space="preserve">External </w:t>
      </w:r>
    </w:p>
    <w:p w14:paraId="14F422CF" w14:textId="291358D0" w:rsidR="005A6B2C" w:rsidRPr="00D27542" w:rsidRDefault="0082445C" w:rsidP="005A6B2C">
      <w:pPr>
        <w:pStyle w:val="ListParagraph"/>
        <w:numPr>
          <w:ilvl w:val="0"/>
          <w:numId w:val="28"/>
        </w:numPr>
        <w:rPr>
          <w:rStyle w:val="Hyperlink"/>
          <w:rFonts w:ascii="Calibri Light" w:hAnsi="Calibri Light" w:cs="Calibri Light"/>
          <w:color w:val="auto"/>
          <w:u w:val="none"/>
        </w:rPr>
      </w:pPr>
      <w:r w:rsidRPr="53E7D372">
        <w:rPr>
          <w:rFonts w:ascii="Calibri Light" w:hAnsi="Calibri Light" w:cs="Calibri Light"/>
        </w:rPr>
        <w:t>MUST</w:t>
      </w:r>
      <w:r w:rsidR="000B370E" w:rsidRPr="000B370E">
        <w:t xml:space="preserve"> </w:t>
      </w:r>
      <w:r w:rsidR="000B370E" w:rsidRPr="000B370E">
        <w:rPr>
          <w:rFonts w:ascii="Calibri Light" w:hAnsi="Calibri Light" w:cs="Calibri Light"/>
        </w:rPr>
        <w:t>Screening Tool</w:t>
      </w:r>
      <w:r w:rsidRPr="53E7D372">
        <w:rPr>
          <w:rFonts w:ascii="Calibri Light" w:hAnsi="Calibri Light" w:cs="Calibri Light"/>
        </w:rPr>
        <w:t xml:space="preserve"> </w:t>
      </w:r>
      <w:r w:rsidR="00D27542" w:rsidRPr="53E7D372">
        <w:rPr>
          <w:rStyle w:val="Hyperlink"/>
          <w:rFonts w:ascii="Calibri Light" w:hAnsi="Calibri Light" w:cs="Calibri Light"/>
        </w:rPr>
        <w:t>www.bapen.org.uk</w:t>
      </w:r>
    </w:p>
    <w:p w14:paraId="4D0C61B5" w14:textId="5EF0CDAF" w:rsidR="007A21D2" w:rsidRPr="00720ABB" w:rsidRDefault="00D27542" w:rsidP="007A21D2">
      <w:pPr>
        <w:pStyle w:val="ListParagraph"/>
        <w:numPr>
          <w:ilvl w:val="0"/>
          <w:numId w:val="28"/>
        </w:numPr>
        <w:rPr>
          <w:rStyle w:val="Hyperlink"/>
          <w:rFonts w:ascii="Calibri Light" w:hAnsi="Calibri Light" w:cs="Calibri Light"/>
          <w:color w:val="auto"/>
          <w:u w:val="none"/>
          <w:lang w:val="en-NZ"/>
        </w:rPr>
      </w:pPr>
      <w:r w:rsidRPr="00720ABB">
        <w:rPr>
          <w:rFonts w:ascii="Calibri Light" w:hAnsi="Calibri Light" w:cs="Calibri Light"/>
          <w:lang w:val="en-NZ"/>
        </w:rPr>
        <w:t>MST</w:t>
      </w:r>
      <w:r w:rsidR="00720ABB" w:rsidRPr="00720ABB">
        <w:t xml:space="preserve"> </w:t>
      </w:r>
      <w:r w:rsidR="00720ABB" w:rsidRPr="00720ABB">
        <w:rPr>
          <w:rFonts w:ascii="Calibri Light" w:hAnsi="Calibri Light" w:cs="Calibri Light"/>
          <w:lang w:val="en-NZ"/>
        </w:rPr>
        <w:t>Screening Tool</w:t>
      </w:r>
      <w:r w:rsidR="007A21D2" w:rsidRPr="00720ABB">
        <w:rPr>
          <w:rFonts w:ascii="Calibri Light" w:hAnsi="Calibri Light" w:cs="Calibri Light"/>
          <w:lang w:val="en-NZ"/>
        </w:rPr>
        <w:t xml:space="preserve"> </w:t>
      </w:r>
      <w:hyperlink r:id="rId12" w:history="1">
        <w:r w:rsidR="00720ABB" w:rsidRPr="00720ABB">
          <w:rPr>
            <w:rStyle w:val="Hyperlink"/>
            <w:rFonts w:ascii="Calibri Light" w:hAnsi="Calibri Light" w:cs="Calibri Light"/>
            <w:lang w:val="en-NZ"/>
          </w:rPr>
          <w:t>www.petermac.org/MST</w:t>
        </w:r>
      </w:hyperlink>
      <w:r w:rsidR="00720ABB" w:rsidRPr="00720ABB">
        <w:rPr>
          <w:rFonts w:ascii="Calibri Light" w:hAnsi="Calibri Light" w:cs="Calibri Light"/>
          <w:lang w:val="en-NZ"/>
        </w:rPr>
        <w:t xml:space="preserve"> </w:t>
      </w:r>
      <w:r w:rsidR="007A21D2" w:rsidRPr="00720ABB">
        <w:rPr>
          <w:rFonts w:ascii="Calibri Light" w:hAnsi="Calibri Light" w:cs="Calibri Light"/>
          <w:lang w:val="en-NZ"/>
        </w:rPr>
        <w:t xml:space="preserve"> </w:t>
      </w:r>
    </w:p>
    <w:p w14:paraId="69A1B5FD" w14:textId="7146A64D" w:rsidR="005A6B2C" w:rsidRPr="005A6B2C" w:rsidRDefault="005A6B2C" w:rsidP="005A6B2C">
      <w:pPr>
        <w:pStyle w:val="ListParagraph"/>
        <w:numPr>
          <w:ilvl w:val="0"/>
          <w:numId w:val="28"/>
        </w:numPr>
        <w:rPr>
          <w:rFonts w:ascii="Calibri Light" w:hAnsi="Calibri Light" w:cs="Calibri Light"/>
        </w:rPr>
      </w:pPr>
      <w:r w:rsidRPr="005A6B2C">
        <w:rPr>
          <w:rFonts w:ascii="Calibri Light" w:hAnsi="Calibri Light" w:cs="Calibri Light"/>
        </w:rPr>
        <w:t>The Queensland Health Nutrition Standards for Meals and Menus (NSMM), 20</w:t>
      </w:r>
      <w:r w:rsidR="007A21D2">
        <w:rPr>
          <w:rFonts w:ascii="Calibri Light" w:hAnsi="Calibri Light" w:cs="Calibri Light"/>
        </w:rPr>
        <w:t>22</w:t>
      </w:r>
      <w:r w:rsidRPr="005A6B2C">
        <w:rPr>
          <w:rFonts w:ascii="Calibri Light" w:hAnsi="Calibri Light" w:cs="Calibri Light"/>
        </w:rPr>
        <w:t xml:space="preserve"> </w:t>
      </w:r>
    </w:p>
    <w:p w14:paraId="42DF5C9F" w14:textId="3EA203E8" w:rsidR="005A6B2C" w:rsidRDefault="003D0E72" w:rsidP="003D0E72">
      <w:pPr>
        <w:pStyle w:val="ListParagraph"/>
        <w:numPr>
          <w:ilvl w:val="0"/>
          <w:numId w:val="28"/>
        </w:numPr>
        <w:rPr>
          <w:rFonts w:ascii="Calibri Light" w:hAnsi="Calibri Light" w:cs="Calibri Light"/>
        </w:rPr>
      </w:pPr>
      <w:r>
        <w:rPr>
          <w:rFonts w:ascii="Calibri Light" w:hAnsi="Calibri Light" w:cs="Calibri Light"/>
        </w:rPr>
        <w:t xml:space="preserve">Nutrition related guidelines e.g. </w:t>
      </w:r>
      <w:r w:rsidR="005A6B2C" w:rsidRPr="005A6B2C">
        <w:rPr>
          <w:rFonts w:ascii="Calibri Light" w:hAnsi="Calibri Light" w:cs="Calibri Light"/>
        </w:rPr>
        <w:t>Eating and Activity Guidelines for New Zealand A</w:t>
      </w:r>
      <w:r>
        <w:rPr>
          <w:rFonts w:ascii="Calibri Light" w:hAnsi="Calibri Light" w:cs="Calibri Light"/>
        </w:rPr>
        <w:t xml:space="preserve">dults, Ministry of Health, 2020; </w:t>
      </w:r>
      <w:r w:rsidR="00890294">
        <w:rPr>
          <w:rFonts w:ascii="Calibri Light" w:hAnsi="Calibri Light" w:cs="Calibri Light"/>
        </w:rPr>
        <w:t>Eating for a Healthy H</w:t>
      </w:r>
      <w:r w:rsidR="008B3B12">
        <w:rPr>
          <w:rFonts w:ascii="Calibri Light" w:hAnsi="Calibri Light" w:cs="Calibri Light"/>
        </w:rPr>
        <w:t xml:space="preserve">eart, </w:t>
      </w:r>
      <w:r w:rsidR="005A6B2C" w:rsidRPr="003D0E72">
        <w:rPr>
          <w:rFonts w:ascii="Calibri Light" w:hAnsi="Calibri Light" w:cs="Calibri Light"/>
        </w:rPr>
        <w:t>Heart Foundation NZ, 20</w:t>
      </w:r>
      <w:r w:rsidR="006E3F70">
        <w:rPr>
          <w:rFonts w:ascii="Calibri Light" w:hAnsi="Calibri Light" w:cs="Calibri Light"/>
        </w:rPr>
        <w:t>23</w:t>
      </w:r>
      <w:r>
        <w:rPr>
          <w:rFonts w:ascii="Calibri Light" w:hAnsi="Calibri Light" w:cs="Calibri Light"/>
        </w:rPr>
        <w:t xml:space="preserve">; World Cancer Research </w:t>
      </w:r>
      <w:r w:rsidR="00B246ED">
        <w:rPr>
          <w:rFonts w:ascii="Calibri Light" w:hAnsi="Calibri Light" w:cs="Calibri Light"/>
        </w:rPr>
        <w:t xml:space="preserve">Fund </w:t>
      </w:r>
      <w:r w:rsidR="00B246ED" w:rsidRPr="003D0E72">
        <w:rPr>
          <w:rFonts w:ascii="Calibri Light" w:hAnsi="Calibri Light" w:cs="Calibri Light"/>
        </w:rPr>
        <w:t>Recommendations</w:t>
      </w:r>
      <w:r w:rsidR="00CC4FEE">
        <w:rPr>
          <w:rFonts w:ascii="Calibri Light" w:hAnsi="Calibri Light" w:cs="Calibri Light"/>
        </w:rPr>
        <w:t>, 2018</w:t>
      </w:r>
      <w:r w:rsidR="00890294">
        <w:rPr>
          <w:rFonts w:ascii="Calibri Light" w:hAnsi="Calibri Light" w:cs="Calibri Light"/>
        </w:rPr>
        <w:t>; ESPEN Clinical Nutrition in Cancer G</w:t>
      </w:r>
      <w:r w:rsidR="00883602">
        <w:rPr>
          <w:rFonts w:ascii="Calibri Light" w:hAnsi="Calibri Light" w:cs="Calibri Light"/>
        </w:rPr>
        <w:t xml:space="preserve">uidelines, 2021; Peter Mac Oncology Nutrition Resource, 2017; </w:t>
      </w:r>
      <w:r w:rsidR="00890877">
        <w:rPr>
          <w:rFonts w:ascii="Calibri Light" w:hAnsi="Calibri Light" w:cs="Calibri Light"/>
        </w:rPr>
        <w:t>Handbook of Clinical Nutrition and Dietetics, Australian Dietitian</w:t>
      </w:r>
      <w:r w:rsidR="00890294">
        <w:rPr>
          <w:rFonts w:ascii="Calibri Light" w:hAnsi="Calibri Light" w:cs="Calibri Light"/>
        </w:rPr>
        <w:t xml:space="preserve">, 2022; Managing Adult Malnutrition in the Community, </w:t>
      </w:r>
      <w:r w:rsidR="00113EF2">
        <w:rPr>
          <w:rFonts w:ascii="Calibri Light" w:hAnsi="Calibri Light" w:cs="Calibri Light"/>
        </w:rPr>
        <w:t>The Malnutrition Pathway</w:t>
      </w:r>
      <w:r w:rsidR="00890294">
        <w:rPr>
          <w:rFonts w:ascii="Calibri Light" w:hAnsi="Calibri Light" w:cs="Calibri Light"/>
        </w:rPr>
        <w:t>, 202</w:t>
      </w:r>
      <w:r w:rsidR="00D71DEE">
        <w:rPr>
          <w:rFonts w:ascii="Calibri Light" w:hAnsi="Calibri Light" w:cs="Calibri Light"/>
        </w:rPr>
        <w:t>6</w:t>
      </w:r>
      <w:r w:rsidR="00890294">
        <w:rPr>
          <w:rFonts w:ascii="Calibri Light" w:hAnsi="Calibri Light" w:cs="Calibri Light"/>
        </w:rPr>
        <w:t xml:space="preserve">. </w:t>
      </w:r>
    </w:p>
    <w:p w14:paraId="534FA6F9" w14:textId="7A684309" w:rsidR="00AA3ADD" w:rsidRDefault="00AA3ADD" w:rsidP="00AA3ADD">
      <w:pPr>
        <w:pStyle w:val="ListParagraph"/>
        <w:numPr>
          <w:ilvl w:val="0"/>
          <w:numId w:val="28"/>
        </w:numPr>
        <w:rPr>
          <w:rFonts w:ascii="Calibri Light" w:hAnsi="Calibri Light" w:cs="Calibri Light"/>
        </w:rPr>
      </w:pPr>
      <w:r w:rsidRPr="00AA3ADD">
        <w:rPr>
          <w:rFonts w:ascii="Calibri Light" w:hAnsi="Calibri Light" w:cs="Calibri Light"/>
        </w:rPr>
        <w:t>New South Wales Agency for Clinical Innovat</w:t>
      </w:r>
      <w:r>
        <w:rPr>
          <w:rFonts w:ascii="Calibri Light" w:hAnsi="Calibri Light" w:cs="Calibri Light"/>
        </w:rPr>
        <w:t>ion: Adult Diet Specifications</w:t>
      </w:r>
      <w:r w:rsidRPr="00AA3ADD">
        <w:rPr>
          <w:rFonts w:ascii="Calibri Light" w:hAnsi="Calibri Light" w:cs="Calibri Light"/>
        </w:rPr>
        <w:t xml:space="preserve"> </w:t>
      </w:r>
    </w:p>
    <w:p w14:paraId="4C1975BC" w14:textId="2817F621" w:rsidR="00D23C43" w:rsidRPr="003D0E72" w:rsidRDefault="00D23C43" w:rsidP="003D0E72">
      <w:pPr>
        <w:pStyle w:val="ListParagraph"/>
        <w:numPr>
          <w:ilvl w:val="0"/>
          <w:numId w:val="28"/>
        </w:numPr>
        <w:rPr>
          <w:rFonts w:ascii="Calibri Light" w:hAnsi="Calibri Light" w:cs="Calibri Light"/>
        </w:rPr>
      </w:pPr>
      <w:r>
        <w:rPr>
          <w:rFonts w:ascii="Calibri Light" w:hAnsi="Calibri Light" w:cs="Calibri Light"/>
        </w:rPr>
        <w:t>Patient resources (sourced by Dietitian from reputable sources)</w:t>
      </w:r>
    </w:p>
    <w:p w14:paraId="59AAA72A" w14:textId="421B2194" w:rsidR="0082445C" w:rsidRDefault="005A6B2C" w:rsidP="007B51F2">
      <w:pPr>
        <w:pStyle w:val="ListParagraph"/>
        <w:numPr>
          <w:ilvl w:val="0"/>
          <w:numId w:val="28"/>
        </w:numPr>
        <w:rPr>
          <w:rFonts w:ascii="Calibri Light" w:hAnsi="Calibri Light" w:cs="Calibri Light"/>
        </w:rPr>
      </w:pPr>
      <w:r w:rsidRPr="005A6B2C">
        <w:rPr>
          <w:rFonts w:ascii="Calibri Light" w:hAnsi="Calibri Light" w:cs="Calibri Light"/>
        </w:rPr>
        <w:t>Ngā Paerewa Health &amp; Disability Services Standard</w:t>
      </w:r>
      <w:r w:rsidR="00883602">
        <w:rPr>
          <w:rFonts w:ascii="Calibri Light" w:hAnsi="Calibri Light" w:cs="Calibri Light"/>
        </w:rPr>
        <w:t>, 202</w:t>
      </w:r>
      <w:r w:rsidR="007B51F2">
        <w:rPr>
          <w:rFonts w:ascii="Calibri Light" w:hAnsi="Calibri Light" w:cs="Calibri Light"/>
        </w:rPr>
        <w:t>1</w:t>
      </w:r>
    </w:p>
    <w:p w14:paraId="34218964" w14:textId="77777777" w:rsidR="001E5467" w:rsidRDefault="001E5467" w:rsidP="001E5467">
      <w:pPr>
        <w:pStyle w:val="ListParagraph"/>
        <w:rPr>
          <w:rFonts w:ascii="Calibri Light" w:hAnsi="Calibri Light" w:cs="Calibri Light"/>
        </w:rPr>
      </w:pPr>
    </w:p>
    <w:p w14:paraId="7BF5033B" w14:textId="77777777" w:rsidR="001E5467" w:rsidRPr="007B51F2" w:rsidRDefault="001E5467" w:rsidP="001E5467">
      <w:pPr>
        <w:pStyle w:val="ListParagraph"/>
        <w:rPr>
          <w:rFonts w:ascii="Calibri Light" w:hAnsi="Calibri Light" w:cs="Calibri Light"/>
        </w:rPr>
      </w:pPr>
    </w:p>
    <w:p w14:paraId="02DBE934" w14:textId="77777777" w:rsidR="0082445C" w:rsidRPr="005A6B2C" w:rsidRDefault="0082445C" w:rsidP="005A6B2C">
      <w:pPr>
        <w:rPr>
          <w:rFonts w:ascii="Calibri Light" w:hAnsi="Calibri Light" w:cs="Calibri Light"/>
          <w:i/>
        </w:rPr>
      </w:pPr>
      <w:r w:rsidRPr="005A6B2C">
        <w:rPr>
          <w:rFonts w:ascii="Calibri Light" w:hAnsi="Calibri Light" w:cs="Calibri Light"/>
          <w:b/>
          <w:i/>
        </w:rPr>
        <w:lastRenderedPageBreak/>
        <w:t xml:space="preserve">Internal  </w:t>
      </w:r>
    </w:p>
    <w:p w14:paraId="498E2C6F" w14:textId="10CB90A1" w:rsidR="0082445C" w:rsidRPr="005A6B2C" w:rsidRDefault="0082445C" w:rsidP="005A6B2C">
      <w:pPr>
        <w:pStyle w:val="ListParagraph"/>
        <w:numPr>
          <w:ilvl w:val="0"/>
          <w:numId w:val="29"/>
        </w:numPr>
        <w:rPr>
          <w:rFonts w:ascii="Calibri Light" w:hAnsi="Calibri Light" w:cs="Calibri Light"/>
          <w:b/>
        </w:rPr>
      </w:pPr>
      <w:r w:rsidRPr="005A6B2C">
        <w:rPr>
          <w:rFonts w:ascii="Calibri Light" w:hAnsi="Calibri Light" w:cs="Calibri Light"/>
        </w:rPr>
        <w:t xml:space="preserve">Nutritional Screening, Clinical Services Work Manual </w:t>
      </w:r>
    </w:p>
    <w:p w14:paraId="738AE869" w14:textId="77777777" w:rsidR="002E4A20" w:rsidRPr="0016212F" w:rsidRDefault="00444B43" w:rsidP="002E4A20">
      <w:pPr>
        <w:pStyle w:val="ListParagraph"/>
        <w:numPr>
          <w:ilvl w:val="0"/>
          <w:numId w:val="29"/>
        </w:numPr>
        <w:rPr>
          <w:rFonts w:ascii="Calibri Light" w:hAnsi="Calibri Light" w:cs="Calibri Light"/>
          <w:b/>
        </w:rPr>
      </w:pPr>
      <w:r w:rsidRPr="005A6B2C">
        <w:rPr>
          <w:rFonts w:ascii="Calibri Light" w:hAnsi="Calibri Light" w:cs="Calibri Light"/>
        </w:rPr>
        <w:t>Dietitian</w:t>
      </w:r>
      <w:r w:rsidR="00471BD1">
        <w:rPr>
          <w:rFonts w:ascii="Calibri Light" w:hAnsi="Calibri Light" w:cs="Calibri Light"/>
        </w:rPr>
        <w:t xml:space="preserve"> Services</w:t>
      </w:r>
      <w:r w:rsidRPr="005A6B2C">
        <w:rPr>
          <w:rFonts w:ascii="Calibri Light" w:hAnsi="Calibri Light" w:cs="Calibri Light"/>
        </w:rPr>
        <w:t xml:space="preserve">, Clinical Services Work Manual </w:t>
      </w:r>
    </w:p>
    <w:p w14:paraId="1939B2C0" w14:textId="16F742C0" w:rsidR="0016212F" w:rsidRDefault="0016212F" w:rsidP="0016212F">
      <w:pPr>
        <w:pStyle w:val="ListParagraph"/>
        <w:numPr>
          <w:ilvl w:val="0"/>
          <w:numId w:val="29"/>
        </w:numPr>
        <w:rPr>
          <w:rFonts w:ascii="Calibri Light" w:hAnsi="Calibri Light" w:cs="Calibri Light"/>
        </w:rPr>
      </w:pPr>
      <w:r w:rsidRPr="0016212F">
        <w:rPr>
          <w:rFonts w:ascii="Calibri Light" w:hAnsi="Calibri Light" w:cs="Calibri Light"/>
        </w:rPr>
        <w:t xml:space="preserve">MUST form on </w:t>
      </w:r>
      <w:proofErr w:type="spellStart"/>
      <w:r w:rsidRPr="0016212F">
        <w:rPr>
          <w:rFonts w:ascii="Calibri Light" w:hAnsi="Calibri Light" w:cs="Calibri Light"/>
        </w:rPr>
        <w:t>TrakCare</w:t>
      </w:r>
      <w:proofErr w:type="spellEnd"/>
    </w:p>
    <w:p w14:paraId="16F3320C" w14:textId="77CE4C7F" w:rsidR="007A21D2" w:rsidRPr="0016212F" w:rsidRDefault="007A21D2" w:rsidP="0016212F">
      <w:pPr>
        <w:pStyle w:val="ListParagraph"/>
        <w:numPr>
          <w:ilvl w:val="0"/>
          <w:numId w:val="29"/>
        </w:numPr>
        <w:rPr>
          <w:rFonts w:ascii="Calibri Light" w:hAnsi="Calibri Light" w:cs="Calibri Light"/>
        </w:rPr>
      </w:pPr>
      <w:r>
        <w:rPr>
          <w:rFonts w:ascii="Calibri Light" w:hAnsi="Calibri Light" w:cs="Calibri Light"/>
        </w:rPr>
        <w:t>MST form</w:t>
      </w:r>
      <w:r w:rsidR="00844F7C">
        <w:rPr>
          <w:rFonts w:ascii="Calibri Light" w:hAnsi="Calibri Light" w:cs="Calibri Light"/>
        </w:rPr>
        <w:t xml:space="preserve"> on</w:t>
      </w:r>
      <w:r>
        <w:rPr>
          <w:rFonts w:ascii="Calibri Light" w:hAnsi="Calibri Light" w:cs="Calibri Light"/>
        </w:rPr>
        <w:t xml:space="preserve"> </w:t>
      </w:r>
      <w:proofErr w:type="spellStart"/>
      <w:r>
        <w:rPr>
          <w:rFonts w:ascii="Calibri Light" w:hAnsi="Calibri Light" w:cs="Calibri Light"/>
        </w:rPr>
        <w:t>TrakCare</w:t>
      </w:r>
      <w:proofErr w:type="spellEnd"/>
    </w:p>
    <w:p w14:paraId="2CBEF4DB" w14:textId="5F08CD96" w:rsidR="00D23C43" w:rsidRPr="002E4A20" w:rsidRDefault="00D23C43" w:rsidP="002E4A20">
      <w:pPr>
        <w:pStyle w:val="ListParagraph"/>
        <w:numPr>
          <w:ilvl w:val="0"/>
          <w:numId w:val="29"/>
        </w:numPr>
        <w:rPr>
          <w:rFonts w:ascii="Calibri Light" w:hAnsi="Calibri Light" w:cs="Calibri Light"/>
          <w:b/>
        </w:rPr>
      </w:pPr>
      <w:r>
        <w:rPr>
          <w:rFonts w:ascii="Calibri Light" w:hAnsi="Calibri Light" w:cs="Calibri Light"/>
        </w:rPr>
        <w:t>Patient resources developed by D</w:t>
      </w:r>
      <w:r w:rsidR="00075DBB">
        <w:rPr>
          <w:rFonts w:ascii="Calibri Light" w:hAnsi="Calibri Light" w:cs="Calibri Light"/>
        </w:rPr>
        <w:t>ietitian e.g. menu selections</w:t>
      </w:r>
      <w:r>
        <w:rPr>
          <w:rFonts w:ascii="Calibri Light" w:hAnsi="Calibri Light" w:cs="Calibri Light"/>
        </w:rPr>
        <w:t xml:space="preserve"> for low FODMAP, high energy/high protein, and modified fibre diets; nutrition after Nissen Fundoplication and Ileostomy surgery. </w:t>
      </w:r>
    </w:p>
    <w:p w14:paraId="7075C950" w14:textId="3A278A7E" w:rsidR="002E4A20" w:rsidRPr="0016212F" w:rsidRDefault="002E4A20" w:rsidP="002E4A20">
      <w:pPr>
        <w:pStyle w:val="ListParagraph"/>
        <w:numPr>
          <w:ilvl w:val="0"/>
          <w:numId w:val="29"/>
        </w:numPr>
        <w:rPr>
          <w:rFonts w:ascii="Calibri Light" w:hAnsi="Calibri Light" w:cs="Calibri Light"/>
          <w:b/>
        </w:rPr>
      </w:pPr>
      <w:r>
        <w:rPr>
          <w:rFonts w:ascii="Calibri Light" w:hAnsi="Calibri Light" w:cs="Calibri Light"/>
        </w:rPr>
        <w:t>Cultural Policy</w:t>
      </w:r>
    </w:p>
    <w:p w14:paraId="39DE3571" w14:textId="3602E2FA" w:rsidR="0016212F" w:rsidRPr="0016212F" w:rsidRDefault="0016212F" w:rsidP="002E4A20">
      <w:pPr>
        <w:pStyle w:val="ListParagraph"/>
        <w:numPr>
          <w:ilvl w:val="0"/>
          <w:numId w:val="29"/>
        </w:numPr>
        <w:rPr>
          <w:rFonts w:ascii="Calibri Light" w:hAnsi="Calibri Light" w:cs="Calibri Light"/>
        </w:rPr>
      </w:pPr>
      <w:r w:rsidRPr="0016212F">
        <w:rPr>
          <w:rFonts w:ascii="Calibri Light" w:hAnsi="Calibri Light" w:cs="Calibri Light"/>
        </w:rPr>
        <w:t xml:space="preserve">Mercy Hospital </w:t>
      </w:r>
      <w:proofErr w:type="spellStart"/>
      <w:r w:rsidRPr="0016212F">
        <w:rPr>
          <w:rFonts w:ascii="Calibri Light" w:hAnsi="Calibri Light" w:cs="Calibri Light"/>
        </w:rPr>
        <w:t>Tikaka</w:t>
      </w:r>
      <w:proofErr w:type="spellEnd"/>
      <w:r w:rsidRPr="0016212F">
        <w:rPr>
          <w:rFonts w:ascii="Calibri Light" w:hAnsi="Calibri Light" w:cs="Calibri Light"/>
        </w:rPr>
        <w:t xml:space="preserve"> Best Practice Guidelines</w:t>
      </w:r>
    </w:p>
    <w:p w14:paraId="2D3ED202" w14:textId="77777777" w:rsidR="005A6B2C" w:rsidRPr="005A6B2C" w:rsidRDefault="005A6B2C" w:rsidP="005A6B2C">
      <w:pPr>
        <w:pStyle w:val="ListParagraph"/>
        <w:numPr>
          <w:ilvl w:val="0"/>
          <w:numId w:val="29"/>
        </w:numPr>
        <w:rPr>
          <w:rFonts w:ascii="Calibri Light" w:hAnsi="Calibri Light" w:cs="Calibri Light"/>
          <w:b/>
        </w:rPr>
      </w:pPr>
      <w:r w:rsidRPr="005A6B2C">
        <w:rPr>
          <w:rFonts w:ascii="Calibri Light" w:hAnsi="Calibri Light" w:cs="Calibri Light"/>
        </w:rPr>
        <w:t xml:space="preserve">Food Services Assistant (FSA) Manual </w:t>
      </w:r>
    </w:p>
    <w:p w14:paraId="219906C6" w14:textId="2E8F59F5" w:rsidR="005A6B2C" w:rsidRPr="005A6B2C" w:rsidRDefault="005A6B2C" w:rsidP="005A6B2C">
      <w:pPr>
        <w:pStyle w:val="ListParagraph"/>
        <w:numPr>
          <w:ilvl w:val="0"/>
          <w:numId w:val="29"/>
        </w:numPr>
        <w:rPr>
          <w:rFonts w:ascii="Calibri Light" w:hAnsi="Calibri Light" w:cs="Calibri Light"/>
          <w:b/>
        </w:rPr>
      </w:pPr>
      <w:r w:rsidRPr="005A6B2C">
        <w:rPr>
          <w:rFonts w:ascii="Calibri Light" w:hAnsi="Calibri Light" w:cs="Calibri Light"/>
        </w:rPr>
        <w:t xml:space="preserve">Nurse Manual: Diet Codes and Room Service </w:t>
      </w:r>
      <w:r w:rsidR="00C52A1B">
        <w:rPr>
          <w:rFonts w:ascii="Calibri Light" w:hAnsi="Calibri Light" w:cs="Calibri Light"/>
        </w:rPr>
        <w:t>is a</w:t>
      </w:r>
      <w:r w:rsidR="00C52A1B" w:rsidRPr="00C52A1B">
        <w:rPr>
          <w:rFonts w:ascii="Calibri Light" w:hAnsi="Calibri Light" w:cs="Calibri Light"/>
        </w:rPr>
        <w:t>vailable via trend care for staff reference</w:t>
      </w:r>
    </w:p>
    <w:p w14:paraId="55972582" w14:textId="77777777" w:rsidR="005A6B2C" w:rsidRPr="005A6B2C" w:rsidRDefault="005A6B2C" w:rsidP="005A6B2C">
      <w:pPr>
        <w:pStyle w:val="ListParagraph"/>
        <w:numPr>
          <w:ilvl w:val="0"/>
          <w:numId w:val="29"/>
        </w:numPr>
        <w:rPr>
          <w:rFonts w:ascii="Calibri Light" w:hAnsi="Calibri Light" w:cs="Calibri Light"/>
          <w:i/>
        </w:rPr>
      </w:pPr>
      <w:r w:rsidRPr="005A6B2C">
        <w:rPr>
          <w:rFonts w:ascii="Calibri Light" w:hAnsi="Calibri Light" w:cs="Calibri Light"/>
        </w:rPr>
        <w:t xml:space="preserve">Room Service Diet Codes and Dietary Information Manual </w:t>
      </w:r>
    </w:p>
    <w:p w14:paraId="61B1604C" w14:textId="1DBCA56C" w:rsidR="005A6B2C" w:rsidRPr="005A6B2C" w:rsidRDefault="005A6B2C" w:rsidP="005A6B2C">
      <w:pPr>
        <w:pStyle w:val="ListParagraph"/>
        <w:numPr>
          <w:ilvl w:val="0"/>
          <w:numId w:val="29"/>
        </w:numPr>
        <w:rPr>
          <w:rFonts w:ascii="Calibri Light" w:hAnsi="Calibri Light" w:cs="Calibri Light"/>
          <w:i/>
        </w:rPr>
      </w:pPr>
      <w:r w:rsidRPr="005A6B2C">
        <w:rPr>
          <w:rFonts w:ascii="Calibri Light" w:hAnsi="Calibri Light" w:cs="Calibri Light"/>
        </w:rPr>
        <w:t xml:space="preserve">Mercy Hospital Room Service Menu Review </w:t>
      </w:r>
    </w:p>
    <w:p w14:paraId="60C5C252" w14:textId="12E2676F" w:rsidR="005A6B2C" w:rsidRPr="005A6B2C" w:rsidRDefault="005A6B2C" w:rsidP="005A6B2C">
      <w:pPr>
        <w:pStyle w:val="ListParagraph"/>
        <w:numPr>
          <w:ilvl w:val="0"/>
          <w:numId w:val="29"/>
        </w:numPr>
        <w:rPr>
          <w:rFonts w:ascii="Calibri Light" w:hAnsi="Calibri Light" w:cs="Calibri Light"/>
          <w:i/>
        </w:rPr>
      </w:pPr>
      <w:r w:rsidRPr="005A6B2C">
        <w:rPr>
          <w:rFonts w:ascii="Calibri Light" w:hAnsi="Calibri Light" w:cs="Calibri Light"/>
        </w:rPr>
        <w:t xml:space="preserve">Meal Audit Reports </w:t>
      </w:r>
    </w:p>
    <w:p w14:paraId="33C87E6E" w14:textId="04694C2B" w:rsidR="005A6B2C" w:rsidRPr="005A6B2C" w:rsidRDefault="005A6B2C" w:rsidP="005A6B2C">
      <w:pPr>
        <w:pStyle w:val="ListParagraph"/>
        <w:numPr>
          <w:ilvl w:val="0"/>
          <w:numId w:val="29"/>
        </w:numPr>
        <w:rPr>
          <w:rFonts w:ascii="Calibri Light" w:hAnsi="Calibri Light" w:cs="Calibri Light"/>
          <w:i/>
        </w:rPr>
      </w:pPr>
      <w:r w:rsidRPr="005A6B2C">
        <w:rPr>
          <w:rFonts w:ascii="Calibri Light" w:hAnsi="Calibri Light" w:cs="Calibri Light"/>
        </w:rPr>
        <w:t>Gluten Free Guidelines (hard copy held by Head Chef in kitchen)</w:t>
      </w:r>
    </w:p>
    <w:p w14:paraId="267CA753" w14:textId="77777777" w:rsidR="00444B43" w:rsidRPr="005A6B2C" w:rsidRDefault="0082445C" w:rsidP="005A6B2C">
      <w:pPr>
        <w:pStyle w:val="ListParagraph"/>
        <w:numPr>
          <w:ilvl w:val="0"/>
          <w:numId w:val="29"/>
        </w:numPr>
        <w:rPr>
          <w:rFonts w:ascii="Calibri Light" w:hAnsi="Calibri Light" w:cs="Calibri Light"/>
          <w:b/>
        </w:rPr>
      </w:pPr>
      <w:r w:rsidRPr="005A6B2C">
        <w:rPr>
          <w:rFonts w:ascii="Calibri Light" w:hAnsi="Calibri Light" w:cs="Calibri Light"/>
        </w:rPr>
        <w:t xml:space="preserve">Clinical Records Management Policy </w:t>
      </w:r>
    </w:p>
    <w:p w14:paraId="5EF4DB73" w14:textId="08AF228A" w:rsidR="0082445C" w:rsidRPr="00BF3741" w:rsidRDefault="00444B43" w:rsidP="00BF3741">
      <w:pPr>
        <w:pStyle w:val="ListParagraph"/>
        <w:numPr>
          <w:ilvl w:val="0"/>
          <w:numId w:val="29"/>
        </w:numPr>
        <w:rPr>
          <w:rFonts w:ascii="Calibri Light" w:hAnsi="Calibri Light" w:cs="Calibri Light"/>
          <w:b/>
        </w:rPr>
      </w:pPr>
      <w:r w:rsidRPr="005A6B2C">
        <w:rPr>
          <w:rFonts w:ascii="Calibri Light" w:hAnsi="Calibri Light" w:cs="Calibri Light"/>
        </w:rPr>
        <w:t>F</w:t>
      </w:r>
      <w:r w:rsidR="0082445C" w:rsidRPr="005A6B2C">
        <w:rPr>
          <w:rFonts w:ascii="Calibri Light" w:hAnsi="Calibri Light" w:cs="Calibri Light"/>
        </w:rPr>
        <w:t xml:space="preserve">ood Safety Policy </w:t>
      </w:r>
    </w:p>
    <w:p w14:paraId="5D528C9E" w14:textId="061DB8C2" w:rsidR="00883602" w:rsidRPr="005A6B2C" w:rsidRDefault="00883602" w:rsidP="005A6B2C">
      <w:pPr>
        <w:pStyle w:val="ListParagraph"/>
        <w:numPr>
          <w:ilvl w:val="0"/>
          <w:numId w:val="29"/>
        </w:numPr>
        <w:rPr>
          <w:rFonts w:ascii="Calibri Light" w:hAnsi="Calibri Light" w:cs="Calibri Light"/>
          <w:b/>
          <w:i/>
        </w:rPr>
      </w:pPr>
      <w:r>
        <w:rPr>
          <w:rFonts w:ascii="Calibri Light" w:hAnsi="Calibri Light" w:cs="Calibri Light"/>
        </w:rPr>
        <w:t>Food Services – Nursing Services</w:t>
      </w:r>
    </w:p>
    <w:p w14:paraId="7293BD57" w14:textId="77777777" w:rsidR="0082445C" w:rsidRPr="005A6B2C" w:rsidRDefault="0082445C" w:rsidP="005A6B2C">
      <w:pPr>
        <w:pStyle w:val="ListParagraph"/>
        <w:numPr>
          <w:ilvl w:val="0"/>
          <w:numId w:val="29"/>
        </w:numPr>
        <w:rPr>
          <w:rFonts w:ascii="Calibri Light" w:hAnsi="Calibri Light" w:cs="Calibri Light"/>
        </w:rPr>
      </w:pPr>
      <w:r w:rsidRPr="005A6B2C">
        <w:rPr>
          <w:rFonts w:ascii="Calibri Light" w:hAnsi="Calibri Light" w:cs="Calibri Light"/>
        </w:rPr>
        <w:t>Nursing Assessment Form</w:t>
      </w:r>
    </w:p>
    <w:p w14:paraId="28D3A865" w14:textId="77777777" w:rsidR="0082445C" w:rsidRPr="005A6B2C" w:rsidRDefault="0082445C" w:rsidP="005A6B2C">
      <w:pPr>
        <w:pStyle w:val="ListParagraph"/>
        <w:numPr>
          <w:ilvl w:val="0"/>
          <w:numId w:val="29"/>
        </w:numPr>
        <w:rPr>
          <w:rFonts w:ascii="Calibri Light" w:hAnsi="Calibri Light" w:cs="Calibri Light"/>
          <w:i/>
        </w:rPr>
      </w:pPr>
      <w:r w:rsidRPr="005A6B2C">
        <w:rPr>
          <w:rFonts w:ascii="Calibri Light" w:hAnsi="Calibri Light" w:cs="Calibri Light"/>
        </w:rPr>
        <w:t xml:space="preserve">Patient Assessment Policy </w:t>
      </w:r>
    </w:p>
    <w:p w14:paraId="5AEFF2D9" w14:textId="787A399A" w:rsidR="0082445C" w:rsidRPr="005A6B2C" w:rsidRDefault="0082445C" w:rsidP="005A6B2C">
      <w:pPr>
        <w:pStyle w:val="ListParagraph"/>
        <w:numPr>
          <w:ilvl w:val="0"/>
          <w:numId w:val="29"/>
        </w:numPr>
        <w:rPr>
          <w:rFonts w:ascii="Calibri Light" w:hAnsi="Calibri Light" w:cs="Calibri Light"/>
          <w:i/>
        </w:rPr>
      </w:pPr>
      <w:r w:rsidRPr="005A6B2C">
        <w:rPr>
          <w:rFonts w:ascii="Calibri Light" w:hAnsi="Calibri Light" w:cs="Calibri Light"/>
        </w:rPr>
        <w:t>Preadmissions Nursing Assessment – Clinical Services Work Manual</w:t>
      </w:r>
    </w:p>
    <w:p w14:paraId="42444599" w14:textId="28FA673E" w:rsidR="0082445C" w:rsidRPr="005A6B2C" w:rsidRDefault="0082445C" w:rsidP="005A6B2C">
      <w:pPr>
        <w:pStyle w:val="ListParagraph"/>
        <w:numPr>
          <w:ilvl w:val="0"/>
          <w:numId w:val="29"/>
        </w:numPr>
        <w:rPr>
          <w:rFonts w:ascii="Calibri Light" w:hAnsi="Calibri Light" w:cs="Calibri Light"/>
          <w:i/>
        </w:rPr>
      </w:pPr>
      <w:r w:rsidRPr="005A6B2C">
        <w:rPr>
          <w:rFonts w:ascii="Calibri Light" w:hAnsi="Calibri Light" w:cs="Calibri Light"/>
        </w:rPr>
        <w:t>Preadmissions Telephone Calls – Clinical Services Work Manual</w:t>
      </w:r>
    </w:p>
    <w:p w14:paraId="6331DC6F" w14:textId="264EB7CD" w:rsidR="00825423" w:rsidRPr="00B25C05" w:rsidRDefault="00825423" w:rsidP="00825423">
      <w:pPr>
        <w:rPr>
          <w:rFonts w:ascii="Calibri Light" w:hAnsi="Calibri Light" w:cs="Calibri Light"/>
        </w:rPr>
      </w:pPr>
    </w:p>
    <w:p w14:paraId="5772ADDF" w14:textId="601FE83F" w:rsidR="00821C18" w:rsidRPr="00B908AD" w:rsidRDefault="004C46A3" w:rsidP="00821C18">
      <w:pPr>
        <w:rPr>
          <w:rFonts w:ascii="Calibri Light" w:hAnsi="Calibri Light" w:cs="Calibri Light"/>
          <w:b/>
        </w:rPr>
      </w:pPr>
      <w:r>
        <w:rPr>
          <w:rFonts w:ascii="Calibri Light" w:hAnsi="Calibri Light" w:cs="Calibri Light"/>
          <w:b/>
        </w:rPr>
        <w:t xml:space="preserve">Sources for additional information: </w:t>
      </w:r>
    </w:p>
    <w:p w14:paraId="78181023" w14:textId="77777777" w:rsidR="00C47D65" w:rsidRDefault="00C47D65" w:rsidP="00D63865">
      <w:pPr>
        <w:pStyle w:val="ListParagraph"/>
        <w:rPr>
          <w:rFonts w:ascii="Calibri Light" w:hAnsi="Calibri Light" w:cs="Calibri Light"/>
          <w:sz w:val="22"/>
          <w:szCs w:val="22"/>
        </w:rPr>
      </w:pPr>
    </w:p>
    <w:p w14:paraId="1508937B" w14:textId="4E129327" w:rsidR="00C47D65" w:rsidRPr="00D63865" w:rsidRDefault="00C47D65" w:rsidP="00C47D65">
      <w:pPr>
        <w:pStyle w:val="ListParagraph"/>
        <w:numPr>
          <w:ilvl w:val="0"/>
          <w:numId w:val="32"/>
        </w:numPr>
        <w:rPr>
          <w:rFonts w:ascii="Calibri Light" w:hAnsi="Calibri Light" w:cs="Calibri Light"/>
          <w:sz w:val="22"/>
          <w:szCs w:val="22"/>
        </w:rPr>
      </w:pPr>
      <w:r w:rsidRPr="00C47D65">
        <w:rPr>
          <w:rFonts w:ascii="Calibri Light" w:hAnsi="Calibri Light" w:cs="Calibri Light"/>
          <w:sz w:val="22"/>
          <w:szCs w:val="22"/>
        </w:rPr>
        <w:t>Peter MacCallum Cancer Centre, Victoria Australia. Malnutrition Screening Tool (MST) and MST animation [internet; cited 2022 Dec 22]. Available from https://www.petermac.org/MST</w:t>
      </w:r>
    </w:p>
    <w:p w14:paraId="770CC06C" w14:textId="77777777" w:rsidR="00821C18" w:rsidRPr="000C42EB" w:rsidRDefault="00821C18" w:rsidP="00821C18">
      <w:pPr>
        <w:rPr>
          <w:rFonts w:ascii="Calibri Light" w:hAnsi="Calibri Light" w:cs="Calibri Light"/>
          <w:sz w:val="22"/>
          <w:szCs w:val="22"/>
        </w:rPr>
      </w:pPr>
    </w:p>
    <w:p w14:paraId="3F3ED9A2" w14:textId="534BBF4E" w:rsidR="00821C18" w:rsidRPr="000C42EB" w:rsidRDefault="00821C18" w:rsidP="000C42EB">
      <w:pPr>
        <w:pStyle w:val="ListParagraph"/>
        <w:numPr>
          <w:ilvl w:val="0"/>
          <w:numId w:val="32"/>
        </w:numPr>
        <w:rPr>
          <w:rFonts w:ascii="Calibri Light" w:hAnsi="Calibri Light" w:cs="Calibri Light"/>
          <w:sz w:val="22"/>
          <w:szCs w:val="22"/>
        </w:rPr>
      </w:pPr>
      <w:r w:rsidRPr="000C42EB">
        <w:rPr>
          <w:rFonts w:ascii="Calibri Light" w:hAnsi="Calibri Light" w:cs="Calibri Light"/>
          <w:sz w:val="22"/>
          <w:szCs w:val="22"/>
        </w:rPr>
        <w:t>National Institute for Health and Clinical Excellence (NICE). Nutritional support in adults: oral nutrition support, enteral tube feedi</w:t>
      </w:r>
      <w:r w:rsidR="00452F29" w:rsidRPr="000C42EB">
        <w:rPr>
          <w:rFonts w:ascii="Calibri Light" w:hAnsi="Calibri Light" w:cs="Calibri Light"/>
          <w:sz w:val="22"/>
          <w:szCs w:val="22"/>
        </w:rPr>
        <w:t xml:space="preserve">ng and parenteral nutrition. </w:t>
      </w:r>
      <w:r w:rsidRPr="000C42EB">
        <w:rPr>
          <w:rFonts w:ascii="Calibri Light" w:hAnsi="Calibri Light" w:cs="Calibri Light"/>
          <w:sz w:val="22"/>
          <w:szCs w:val="22"/>
        </w:rPr>
        <w:t>2006</w:t>
      </w:r>
      <w:r w:rsidR="00452F29" w:rsidRPr="000C42EB">
        <w:rPr>
          <w:rFonts w:ascii="Calibri Light" w:hAnsi="Calibri Light" w:cs="Calibri Light"/>
          <w:sz w:val="22"/>
          <w:szCs w:val="22"/>
        </w:rPr>
        <w:t xml:space="preserve"> (updated Aug 2017)</w:t>
      </w:r>
      <w:r w:rsidRPr="000C42EB">
        <w:rPr>
          <w:rFonts w:ascii="Calibri Light" w:hAnsi="Calibri Light" w:cs="Calibri Light"/>
          <w:sz w:val="22"/>
          <w:szCs w:val="22"/>
        </w:rPr>
        <w:t>. Available from: www.nice.org.uk/Guidance/CG32</w:t>
      </w:r>
    </w:p>
    <w:p w14:paraId="323708D5" w14:textId="77777777" w:rsidR="00821C18" w:rsidRPr="000C42EB" w:rsidRDefault="00821C18" w:rsidP="00821C18">
      <w:pPr>
        <w:rPr>
          <w:rFonts w:ascii="Calibri Light" w:hAnsi="Calibri Light" w:cs="Calibri Light"/>
          <w:sz w:val="22"/>
          <w:szCs w:val="22"/>
        </w:rPr>
      </w:pPr>
    </w:p>
    <w:p w14:paraId="045AB1CB" w14:textId="77777777" w:rsidR="00821C18" w:rsidRPr="000C42EB" w:rsidRDefault="00821C18" w:rsidP="000C42EB">
      <w:pPr>
        <w:pStyle w:val="ListParagraph"/>
        <w:numPr>
          <w:ilvl w:val="0"/>
          <w:numId w:val="32"/>
        </w:numPr>
        <w:rPr>
          <w:rFonts w:ascii="Calibri Light" w:hAnsi="Calibri Light" w:cs="Calibri Light"/>
          <w:sz w:val="22"/>
          <w:szCs w:val="22"/>
        </w:rPr>
      </w:pPr>
      <w:r w:rsidRPr="000C42EB">
        <w:rPr>
          <w:rFonts w:ascii="Calibri Light" w:hAnsi="Calibri Light" w:cs="Calibri Light"/>
          <w:sz w:val="22"/>
          <w:szCs w:val="22"/>
        </w:rPr>
        <w:t>New South Wales Agency for Clinical Innovation: Adult Diet Specifications.  https://aci.health.nsw.gov.au/projects/diet-specifications/adult</w:t>
      </w:r>
    </w:p>
    <w:p w14:paraId="26636721" w14:textId="77777777" w:rsidR="00821C18" w:rsidRPr="000C42EB" w:rsidRDefault="00821C18" w:rsidP="00821C18">
      <w:pPr>
        <w:rPr>
          <w:rFonts w:ascii="Calibri Light" w:hAnsi="Calibri Light" w:cs="Calibri Light"/>
          <w:sz w:val="22"/>
          <w:szCs w:val="22"/>
        </w:rPr>
      </w:pPr>
    </w:p>
    <w:p w14:paraId="06DD4391" w14:textId="5EA293A6" w:rsidR="000D1425" w:rsidRPr="000C42EB" w:rsidRDefault="000D1425" w:rsidP="000C42EB">
      <w:pPr>
        <w:pStyle w:val="ListParagraph"/>
        <w:numPr>
          <w:ilvl w:val="0"/>
          <w:numId w:val="32"/>
        </w:numPr>
        <w:rPr>
          <w:sz w:val="22"/>
          <w:szCs w:val="22"/>
        </w:rPr>
      </w:pPr>
      <w:r w:rsidRPr="000C42EB">
        <w:rPr>
          <w:rFonts w:ascii="Calibri Light" w:hAnsi="Calibri Light" w:cs="Calibri Light"/>
          <w:sz w:val="22"/>
          <w:szCs w:val="22"/>
        </w:rPr>
        <w:t>Nutrition and Menu Work</w:t>
      </w:r>
      <w:r w:rsidR="00452F29" w:rsidRPr="000C42EB">
        <w:rPr>
          <w:rFonts w:ascii="Calibri Light" w:hAnsi="Calibri Light" w:cs="Calibri Light"/>
          <w:sz w:val="22"/>
          <w:szCs w:val="22"/>
        </w:rPr>
        <w:t xml:space="preserve"> Group, Statewide Foodservices</w:t>
      </w:r>
      <w:r w:rsidRPr="000C42EB">
        <w:rPr>
          <w:rFonts w:ascii="Calibri Light" w:hAnsi="Calibri Light" w:cs="Calibri Light"/>
          <w:sz w:val="22"/>
          <w:szCs w:val="22"/>
        </w:rPr>
        <w:t>. Queensland Health Nutrition Standards for Meals and Menus. Queensland: Department of Health</w:t>
      </w:r>
      <w:r w:rsidR="000C42EB">
        <w:rPr>
          <w:rFonts w:ascii="Calibri Light" w:hAnsi="Calibri Light" w:cs="Calibri Light"/>
          <w:sz w:val="22"/>
          <w:szCs w:val="22"/>
        </w:rPr>
        <w:t>;</w:t>
      </w:r>
      <w:r w:rsidR="00452F29" w:rsidRPr="000C42EB">
        <w:rPr>
          <w:rFonts w:ascii="Calibri Light" w:hAnsi="Calibri Light" w:cs="Calibri Light"/>
          <w:sz w:val="22"/>
          <w:szCs w:val="22"/>
        </w:rPr>
        <w:t xml:space="preserve"> </w:t>
      </w:r>
      <w:r w:rsidR="000C42EB">
        <w:rPr>
          <w:rFonts w:ascii="Calibri Light" w:hAnsi="Calibri Light" w:cs="Calibri Light"/>
          <w:sz w:val="22"/>
          <w:szCs w:val="22"/>
        </w:rPr>
        <w:t>2022</w:t>
      </w:r>
      <w:r w:rsidRPr="000C42EB">
        <w:rPr>
          <w:rFonts w:ascii="Calibri Light" w:hAnsi="Calibri Light" w:cs="Calibri Light"/>
          <w:sz w:val="22"/>
          <w:szCs w:val="22"/>
        </w:rPr>
        <w:t>. Available from: https://www.health.qld.gov.au/__data/assets/pdf_file/0030/156288/qh-nutrition-standards.pdf</w:t>
      </w:r>
    </w:p>
    <w:p w14:paraId="4E78212C" w14:textId="51512CE3" w:rsidR="00821C18" w:rsidRPr="000C42EB" w:rsidRDefault="00821C18" w:rsidP="00821C18">
      <w:pPr>
        <w:rPr>
          <w:rFonts w:ascii="Calibri Light" w:hAnsi="Calibri Light" w:cs="Calibri Light"/>
          <w:sz w:val="22"/>
          <w:szCs w:val="22"/>
        </w:rPr>
      </w:pPr>
    </w:p>
    <w:p w14:paraId="261E8CBD" w14:textId="1C1189DC" w:rsidR="00CF72F3" w:rsidRPr="00CF72F3" w:rsidRDefault="00452F29" w:rsidP="00CF72F3">
      <w:pPr>
        <w:pStyle w:val="ListParagraph"/>
        <w:numPr>
          <w:ilvl w:val="0"/>
          <w:numId w:val="32"/>
        </w:numPr>
        <w:spacing w:before="100" w:after="200" w:line="276" w:lineRule="auto"/>
        <w:rPr>
          <w:rStyle w:val="Hyperlink"/>
          <w:rFonts w:ascii="Calibri Light" w:hAnsi="Calibri Light" w:cs="Calibri Light"/>
          <w:color w:val="auto"/>
          <w:sz w:val="22"/>
          <w:szCs w:val="22"/>
          <w:u w:val="none"/>
        </w:rPr>
      </w:pPr>
      <w:r w:rsidRPr="000C42EB">
        <w:rPr>
          <w:rFonts w:ascii="Calibri Light" w:hAnsi="Calibri Light" w:cs="Calibri Light"/>
          <w:sz w:val="22"/>
          <w:szCs w:val="22"/>
        </w:rPr>
        <w:t xml:space="preserve">Ministry of Health. Eating and Activity Guidelines for New Zealand Adults. Wellington: Ministry of Health; 2020. Available from: </w:t>
      </w:r>
      <w:hyperlink r:id="rId13" w:history="1">
        <w:r w:rsidRPr="000C42EB">
          <w:rPr>
            <w:rStyle w:val="Hyperlink"/>
            <w:rFonts w:ascii="Calibri Light" w:hAnsi="Calibri Light" w:cs="Calibri Light"/>
            <w:color w:val="auto"/>
            <w:sz w:val="22"/>
            <w:szCs w:val="22"/>
          </w:rPr>
          <w:t>https://www.health.govt.nz/system/files/documents/publications/eating-activity-guidelines-new-zealand-adults-updated-2020-jul21.pdf</w:t>
        </w:r>
      </w:hyperlink>
      <w:r w:rsidR="00DD2376">
        <w:t xml:space="preserve"> </w:t>
      </w:r>
    </w:p>
    <w:p w14:paraId="3E4588E2" w14:textId="43D54D1F" w:rsidR="000C42EB" w:rsidRPr="000C42EB" w:rsidRDefault="000C42EB" w:rsidP="000C42EB">
      <w:pPr>
        <w:pStyle w:val="ListParagraph"/>
        <w:rPr>
          <w:rFonts w:ascii="Calibri Light" w:hAnsi="Calibri Light" w:cs="Calibri Light"/>
          <w:sz w:val="22"/>
          <w:szCs w:val="22"/>
        </w:rPr>
      </w:pPr>
    </w:p>
    <w:p w14:paraId="323EF974" w14:textId="3D879F83" w:rsidR="00C51FA9" w:rsidRPr="000C42EB" w:rsidRDefault="00914DDA" w:rsidP="000C42EB">
      <w:pPr>
        <w:pStyle w:val="ListParagraph"/>
        <w:numPr>
          <w:ilvl w:val="0"/>
          <w:numId w:val="32"/>
        </w:numPr>
        <w:rPr>
          <w:rFonts w:ascii="Calibri Light" w:hAnsi="Calibri Light" w:cs="Calibri Light"/>
          <w:sz w:val="22"/>
          <w:szCs w:val="22"/>
        </w:rPr>
      </w:pPr>
      <w:r w:rsidRPr="000C42EB">
        <w:rPr>
          <w:rFonts w:ascii="Calibri Light" w:hAnsi="Calibri Light" w:cs="Calibri Light"/>
          <w:sz w:val="22"/>
          <w:szCs w:val="22"/>
        </w:rPr>
        <w:t xml:space="preserve">Ram A, </w:t>
      </w:r>
      <w:proofErr w:type="spellStart"/>
      <w:r w:rsidRPr="000C42EB">
        <w:rPr>
          <w:rFonts w:ascii="Calibri Light" w:hAnsi="Calibri Light" w:cs="Calibri Light"/>
          <w:sz w:val="22"/>
          <w:szCs w:val="22"/>
        </w:rPr>
        <w:t>Kerse</w:t>
      </w:r>
      <w:proofErr w:type="spellEnd"/>
      <w:r w:rsidRPr="000C42EB">
        <w:rPr>
          <w:rFonts w:ascii="Calibri Light" w:hAnsi="Calibri Light" w:cs="Calibri Light"/>
          <w:sz w:val="22"/>
          <w:szCs w:val="22"/>
        </w:rPr>
        <w:t xml:space="preserve"> N, Moyes SA, Muru-Lanning M, Wham C. </w:t>
      </w:r>
      <w:r w:rsidR="00821C18" w:rsidRPr="000C42EB">
        <w:rPr>
          <w:rFonts w:ascii="Calibri Light" w:hAnsi="Calibri Light" w:cs="Calibri Light"/>
          <w:sz w:val="22"/>
          <w:szCs w:val="22"/>
        </w:rPr>
        <w:t xml:space="preserve">Dietary Protein Intake and Determinants in </w:t>
      </w:r>
      <w:proofErr w:type="spellStart"/>
      <w:r w:rsidR="00821C18" w:rsidRPr="000C42EB">
        <w:rPr>
          <w:rFonts w:ascii="Calibri Light" w:hAnsi="Calibri Light" w:cs="Calibri Light"/>
          <w:sz w:val="22"/>
          <w:szCs w:val="22"/>
        </w:rPr>
        <w:t>Maori</w:t>
      </w:r>
      <w:proofErr w:type="spellEnd"/>
      <w:r w:rsidR="00821C18" w:rsidRPr="000C42EB">
        <w:rPr>
          <w:rFonts w:ascii="Calibri Light" w:hAnsi="Calibri Light" w:cs="Calibri Light"/>
          <w:sz w:val="22"/>
          <w:szCs w:val="22"/>
        </w:rPr>
        <w:t xml:space="preserve"> and Non-</w:t>
      </w:r>
      <w:proofErr w:type="spellStart"/>
      <w:r w:rsidR="00821C18" w:rsidRPr="000C42EB">
        <w:rPr>
          <w:rFonts w:ascii="Calibri Light" w:hAnsi="Calibri Light" w:cs="Calibri Light"/>
          <w:sz w:val="22"/>
          <w:szCs w:val="22"/>
        </w:rPr>
        <w:t>Maori</w:t>
      </w:r>
      <w:proofErr w:type="spellEnd"/>
      <w:r w:rsidR="00821C18" w:rsidRPr="000C42EB">
        <w:rPr>
          <w:rFonts w:ascii="Calibri Light" w:hAnsi="Calibri Light" w:cs="Calibri Light"/>
          <w:sz w:val="22"/>
          <w:szCs w:val="22"/>
        </w:rPr>
        <w:t xml:space="preserve"> Octogenarians. Te </w:t>
      </w:r>
      <w:proofErr w:type="spellStart"/>
      <w:r w:rsidR="00821C18" w:rsidRPr="000C42EB">
        <w:rPr>
          <w:rFonts w:ascii="Calibri Light" w:hAnsi="Calibri Light" w:cs="Calibri Light"/>
          <w:sz w:val="22"/>
          <w:szCs w:val="22"/>
        </w:rPr>
        <w:t>Puawaitanga</w:t>
      </w:r>
      <w:proofErr w:type="spellEnd"/>
      <w:r w:rsidR="00821C18" w:rsidRPr="000C42EB">
        <w:rPr>
          <w:rFonts w:ascii="Calibri Light" w:hAnsi="Calibri Light" w:cs="Calibri Light"/>
          <w:sz w:val="22"/>
          <w:szCs w:val="22"/>
        </w:rPr>
        <w:t xml:space="preserve"> o Nga </w:t>
      </w:r>
      <w:proofErr w:type="spellStart"/>
      <w:r w:rsidR="00821C18" w:rsidRPr="000C42EB">
        <w:rPr>
          <w:rFonts w:ascii="Calibri Light" w:hAnsi="Calibri Light" w:cs="Calibri Light"/>
          <w:sz w:val="22"/>
          <w:szCs w:val="22"/>
        </w:rPr>
        <w:t>Tapuwae</w:t>
      </w:r>
      <w:proofErr w:type="spellEnd"/>
      <w:r w:rsidR="00821C18" w:rsidRPr="000C42EB">
        <w:rPr>
          <w:rFonts w:ascii="Calibri Light" w:hAnsi="Calibri Light" w:cs="Calibri Light"/>
          <w:sz w:val="22"/>
          <w:szCs w:val="22"/>
        </w:rPr>
        <w:t xml:space="preserve"> Kia Ora Tonu: Life and Living in Advanced Age: A Cohort Study in New Zealand. Nutrients</w:t>
      </w:r>
      <w:r w:rsidRPr="000C42EB">
        <w:rPr>
          <w:rFonts w:ascii="Calibri Light" w:hAnsi="Calibri Light" w:cs="Calibri Light"/>
          <w:sz w:val="22"/>
          <w:szCs w:val="22"/>
        </w:rPr>
        <w:t>.</w:t>
      </w:r>
      <w:r w:rsidR="00E56EF7" w:rsidRPr="000C42EB">
        <w:rPr>
          <w:rFonts w:ascii="Calibri Light" w:hAnsi="Calibri Light" w:cs="Calibri Light"/>
          <w:sz w:val="22"/>
          <w:szCs w:val="22"/>
        </w:rPr>
        <w:t xml:space="preserve"> 2020;</w:t>
      </w:r>
      <w:r w:rsidR="00821C18" w:rsidRPr="000C42EB">
        <w:rPr>
          <w:rFonts w:ascii="Calibri Light" w:hAnsi="Calibri Light" w:cs="Calibri Light"/>
          <w:sz w:val="22"/>
          <w:szCs w:val="22"/>
        </w:rPr>
        <w:t>12</w:t>
      </w:r>
      <w:r w:rsidR="00E56EF7" w:rsidRPr="000C42EB">
        <w:rPr>
          <w:rFonts w:ascii="Calibri Light" w:hAnsi="Calibri Light" w:cs="Calibri Light"/>
          <w:sz w:val="22"/>
          <w:szCs w:val="22"/>
        </w:rPr>
        <w:t>(7):2079.</w:t>
      </w:r>
      <w:r w:rsidR="00821C18" w:rsidRPr="000C42EB">
        <w:rPr>
          <w:rFonts w:ascii="Calibri Light" w:hAnsi="Calibri Light" w:cs="Calibri Light"/>
          <w:sz w:val="22"/>
          <w:szCs w:val="22"/>
        </w:rPr>
        <w:t xml:space="preserve"> doi:10.3390/nu12072079.</w:t>
      </w:r>
    </w:p>
    <w:p w14:paraId="11FCCC3D" w14:textId="289F08A4" w:rsidR="009B7179" w:rsidRPr="000C42EB" w:rsidRDefault="009B7179" w:rsidP="000D1425">
      <w:pPr>
        <w:rPr>
          <w:rFonts w:ascii="Calibri Light" w:hAnsi="Calibri Light" w:cs="Calibri Light"/>
          <w:sz w:val="22"/>
          <w:szCs w:val="22"/>
        </w:rPr>
      </w:pPr>
    </w:p>
    <w:p w14:paraId="584D4D65" w14:textId="48FF0647" w:rsidR="009B7179" w:rsidRPr="000C42EB" w:rsidRDefault="00E47063" w:rsidP="000C42EB">
      <w:pPr>
        <w:pStyle w:val="ListParagraph"/>
        <w:numPr>
          <w:ilvl w:val="0"/>
          <w:numId w:val="32"/>
        </w:numPr>
        <w:rPr>
          <w:rFonts w:ascii="Calibri Light" w:hAnsi="Calibri Light" w:cs="Calibri Light"/>
          <w:u w:val="single"/>
        </w:rPr>
      </w:pPr>
      <w:r w:rsidRPr="000C42EB">
        <w:rPr>
          <w:rFonts w:ascii="Calibri Light" w:hAnsi="Calibri Light" w:cs="Calibri Light"/>
          <w:sz w:val="22"/>
          <w:szCs w:val="22"/>
        </w:rPr>
        <w:t>World Cancer Research Fund/American Institute for Cancer Research. Continuous Update Project Expert Report</w:t>
      </w:r>
      <w:r w:rsidR="000C42EB">
        <w:rPr>
          <w:rFonts w:ascii="Calibri Light" w:hAnsi="Calibri Light" w:cs="Calibri Light"/>
          <w:sz w:val="22"/>
          <w:szCs w:val="22"/>
        </w:rPr>
        <w:t>;</w:t>
      </w:r>
      <w:r w:rsidRPr="000C42EB">
        <w:rPr>
          <w:rFonts w:ascii="Calibri Light" w:hAnsi="Calibri Light" w:cs="Calibri Light"/>
          <w:sz w:val="22"/>
          <w:szCs w:val="22"/>
        </w:rPr>
        <w:t xml:space="preserve"> 2018. Recommendations and public health and policy implications. Available from: </w:t>
      </w:r>
      <w:hyperlink r:id="rId14" w:history="1">
        <w:r w:rsidRPr="000C42EB">
          <w:rPr>
            <w:rStyle w:val="Hyperlink"/>
            <w:rFonts w:ascii="Calibri Light" w:hAnsi="Calibri Light" w:cs="Calibri Light"/>
            <w:color w:val="auto"/>
          </w:rPr>
          <w:t>https://www.wcrf.org/diet-activity-and-cancer/</w:t>
        </w:r>
      </w:hyperlink>
    </w:p>
    <w:p w14:paraId="270916BC" w14:textId="77777777" w:rsidR="00E47063" w:rsidRPr="000C42EB" w:rsidRDefault="00E47063" w:rsidP="000D1425">
      <w:pPr>
        <w:rPr>
          <w:rFonts w:ascii="Calibri Light" w:hAnsi="Calibri Light" w:cs="Calibri Light"/>
          <w:u w:val="single"/>
        </w:rPr>
      </w:pPr>
    </w:p>
    <w:p w14:paraId="52598494" w14:textId="0913913F" w:rsidR="00E47063" w:rsidRPr="00CF72F3" w:rsidRDefault="00A06768" w:rsidP="000D1425">
      <w:pPr>
        <w:pStyle w:val="ListParagraph"/>
        <w:numPr>
          <w:ilvl w:val="0"/>
          <w:numId w:val="32"/>
        </w:numPr>
        <w:rPr>
          <w:rFonts w:ascii="Calibri Light" w:hAnsi="Calibri Light" w:cs="Calibri Light"/>
          <w:sz w:val="22"/>
          <w:szCs w:val="22"/>
        </w:rPr>
      </w:pPr>
      <w:proofErr w:type="spellStart"/>
      <w:r w:rsidRPr="000C42EB">
        <w:rPr>
          <w:rFonts w:ascii="Calibri Light" w:hAnsi="Calibri Light" w:cs="Calibri Light"/>
          <w:sz w:val="22"/>
          <w:szCs w:val="22"/>
        </w:rPr>
        <w:t>Muscaritoli</w:t>
      </w:r>
      <w:proofErr w:type="spellEnd"/>
      <w:r w:rsidRPr="000C42EB">
        <w:rPr>
          <w:rFonts w:ascii="Calibri Light" w:hAnsi="Calibri Light" w:cs="Calibri Light"/>
          <w:sz w:val="22"/>
          <w:szCs w:val="22"/>
        </w:rPr>
        <w:t xml:space="preserve"> M, Arends J, Bachmann P et al. ESPEN practical guidelines: Clinical Nutrition in cancer. </w:t>
      </w:r>
      <w:r w:rsidR="00E56EF7" w:rsidRPr="000C42EB">
        <w:rPr>
          <w:rFonts w:ascii="Calibri Light" w:hAnsi="Calibri Light" w:cs="Calibri Light"/>
          <w:sz w:val="22"/>
          <w:szCs w:val="22"/>
        </w:rPr>
        <w:t xml:space="preserve">Clin </w:t>
      </w:r>
      <w:proofErr w:type="spellStart"/>
      <w:r w:rsidR="00E56EF7" w:rsidRPr="000C42EB">
        <w:rPr>
          <w:rFonts w:ascii="Calibri Light" w:hAnsi="Calibri Light" w:cs="Calibri Light"/>
          <w:sz w:val="22"/>
          <w:szCs w:val="22"/>
        </w:rPr>
        <w:t>Nut</w:t>
      </w:r>
      <w:r w:rsidR="004C2621" w:rsidRPr="000C42EB">
        <w:rPr>
          <w:rFonts w:ascii="Calibri Light" w:hAnsi="Calibri Light" w:cs="Calibri Light"/>
          <w:sz w:val="22"/>
          <w:szCs w:val="22"/>
        </w:rPr>
        <w:t>r</w:t>
      </w:r>
      <w:proofErr w:type="spellEnd"/>
      <w:r w:rsidR="00E56EF7" w:rsidRPr="000C42EB">
        <w:rPr>
          <w:rFonts w:ascii="Calibri Light" w:hAnsi="Calibri Light" w:cs="Calibri Light"/>
          <w:sz w:val="22"/>
          <w:szCs w:val="22"/>
        </w:rPr>
        <w:t>. 2021;</w:t>
      </w:r>
      <w:proofErr w:type="gramStart"/>
      <w:r w:rsidR="00E56EF7" w:rsidRPr="000C42EB">
        <w:rPr>
          <w:rFonts w:ascii="Calibri Light" w:hAnsi="Calibri Light" w:cs="Calibri Light"/>
          <w:sz w:val="22"/>
          <w:szCs w:val="22"/>
        </w:rPr>
        <w:t>40:2898-2913.</w:t>
      </w:r>
      <w:r w:rsidR="00E56EF7" w:rsidRPr="000C42EB">
        <w:rPr>
          <w:rFonts w:ascii="Calibri Light" w:hAnsi="Calibri Light" w:cs="Calibri Light"/>
          <w:sz w:val="22"/>
          <w:szCs w:val="22"/>
          <w:lang w:val="en-NZ" w:eastAsia="en-NZ"/>
        </w:rPr>
        <w:t>doi.org/10.1016/j.clnu</w:t>
      </w:r>
      <w:proofErr w:type="gramEnd"/>
      <w:r w:rsidR="00E56EF7" w:rsidRPr="000C42EB">
        <w:rPr>
          <w:rFonts w:ascii="Calibri Light" w:hAnsi="Calibri Light" w:cs="Calibri Light"/>
          <w:sz w:val="22"/>
          <w:szCs w:val="22"/>
          <w:lang w:val="en-NZ" w:eastAsia="en-NZ"/>
        </w:rPr>
        <w:t>.2021.02.005</w:t>
      </w:r>
    </w:p>
    <w:p w14:paraId="656117F9" w14:textId="77777777" w:rsidR="00B246ED" w:rsidRPr="00CC5DA6" w:rsidRDefault="00B246ED" w:rsidP="00CC5DA6">
      <w:pPr>
        <w:rPr>
          <w:rStyle w:val="Hyperlink"/>
          <w:rFonts w:ascii="Calibri Light" w:hAnsi="Calibri Light" w:cs="Calibri Light"/>
          <w:color w:val="auto"/>
          <w:sz w:val="22"/>
          <w:szCs w:val="22"/>
          <w:u w:val="none"/>
        </w:rPr>
      </w:pPr>
    </w:p>
    <w:p w14:paraId="5F7031D0" w14:textId="535C1E9D" w:rsidR="00DD4782" w:rsidRPr="00B25C05" w:rsidRDefault="00CC5DA6" w:rsidP="000D1425">
      <w:pPr>
        <w:pStyle w:val="ListParagraph"/>
        <w:numPr>
          <w:ilvl w:val="0"/>
          <w:numId w:val="32"/>
        </w:numPr>
        <w:rPr>
          <w:rFonts w:ascii="Calibri Light" w:hAnsi="Calibri Light" w:cs="Calibri Light"/>
          <w:sz w:val="22"/>
          <w:szCs w:val="22"/>
        </w:rPr>
      </w:pPr>
      <w:r>
        <w:rPr>
          <w:rStyle w:val="Hyperlink"/>
          <w:rFonts w:ascii="Calibri Light" w:hAnsi="Calibri Light" w:cs="Calibri Light"/>
          <w:color w:val="auto"/>
          <w:sz w:val="22"/>
          <w:szCs w:val="22"/>
          <w:u w:val="none"/>
        </w:rPr>
        <w:t>The Malnutrition Pathway. Managing adul</w:t>
      </w:r>
      <w:r w:rsidR="00DA7D38">
        <w:rPr>
          <w:rStyle w:val="Hyperlink"/>
          <w:rFonts w:ascii="Calibri Light" w:hAnsi="Calibri Light" w:cs="Calibri Light"/>
          <w:color w:val="auto"/>
          <w:sz w:val="22"/>
          <w:szCs w:val="22"/>
          <w:u w:val="none"/>
        </w:rPr>
        <w:t>t malnutrition in the community [internet]; 202</w:t>
      </w:r>
      <w:r w:rsidR="00D352C0">
        <w:rPr>
          <w:rStyle w:val="Hyperlink"/>
          <w:rFonts w:ascii="Calibri Light" w:hAnsi="Calibri Light" w:cs="Calibri Light"/>
          <w:color w:val="auto"/>
          <w:sz w:val="22"/>
          <w:szCs w:val="22"/>
          <w:u w:val="none"/>
        </w:rPr>
        <w:t>6</w:t>
      </w:r>
      <w:r w:rsidR="0001673E">
        <w:rPr>
          <w:rStyle w:val="Hyperlink"/>
          <w:rFonts w:ascii="Calibri Light" w:hAnsi="Calibri Light" w:cs="Calibri Light"/>
          <w:color w:val="auto"/>
          <w:sz w:val="22"/>
          <w:szCs w:val="22"/>
          <w:u w:val="none"/>
        </w:rPr>
        <w:t>. Available from</w:t>
      </w:r>
      <w:r w:rsidR="00D352C0">
        <w:rPr>
          <w:rStyle w:val="Hyperlink"/>
          <w:rFonts w:ascii="Calibri Light" w:hAnsi="Calibri Light" w:cs="Calibri Light"/>
          <w:color w:val="auto"/>
          <w:sz w:val="22"/>
          <w:szCs w:val="22"/>
          <w:u w:val="none"/>
        </w:rPr>
        <w:t xml:space="preserve"> </w:t>
      </w:r>
      <w:r w:rsidR="00D352C0" w:rsidRPr="00D352C0">
        <w:rPr>
          <w:rStyle w:val="Hyperlink"/>
          <w:rFonts w:ascii="Calibri Light" w:hAnsi="Calibri Light" w:cs="Calibri Light"/>
          <w:color w:val="auto"/>
          <w:sz w:val="22"/>
          <w:szCs w:val="22"/>
          <w:u w:val="none"/>
        </w:rPr>
        <w:t>https://www.malnutritionpathway.co.uk/library/managing_malnutrition.pdf</w:t>
      </w:r>
      <w:r w:rsidR="0001673E">
        <w:rPr>
          <w:rStyle w:val="Hyperlink"/>
          <w:rFonts w:ascii="Calibri Light" w:hAnsi="Calibri Light" w:cs="Calibri Light"/>
          <w:color w:val="auto"/>
          <w:sz w:val="22"/>
          <w:szCs w:val="22"/>
          <w:u w:val="none"/>
        </w:rPr>
        <w:t xml:space="preserve"> </w:t>
      </w:r>
    </w:p>
    <w:sectPr w:rsidR="00DD4782" w:rsidRPr="00B25C05" w:rsidSect="009E02F3">
      <w:headerReference w:type="default" r:id="rId15"/>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1CB7E" w14:textId="77777777" w:rsidR="00D03B71" w:rsidRDefault="00D03B71">
      <w:r>
        <w:separator/>
      </w:r>
    </w:p>
  </w:endnote>
  <w:endnote w:type="continuationSeparator" w:id="0">
    <w:p w14:paraId="72F00AFB" w14:textId="77777777" w:rsidR="00D03B71" w:rsidRDefault="00D0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41862" w14:textId="77777777" w:rsidR="00D03B71" w:rsidRDefault="00D03B71">
      <w:r>
        <w:separator/>
      </w:r>
    </w:p>
  </w:footnote>
  <w:footnote w:type="continuationSeparator" w:id="0">
    <w:p w14:paraId="48F944B9" w14:textId="77777777" w:rsidR="00D03B71" w:rsidRDefault="00D03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31" w:type="dxa"/>
      <w:tblInd w:w="-176" w:type="dxa"/>
      <w:tblBorders>
        <w:top w:val="none" w:sz="0" w:space="0" w:color="auto"/>
        <w:left w:val="none" w:sz="0" w:space="0" w:color="auto"/>
        <w:bottom w:val="single" w:sz="18" w:space="0" w:color="auto"/>
      </w:tblBorders>
      <w:tblLook w:val="04A0" w:firstRow="1" w:lastRow="0" w:firstColumn="1" w:lastColumn="0" w:noHBand="0" w:noVBand="1"/>
    </w:tblPr>
    <w:tblGrid>
      <w:gridCol w:w="2093"/>
      <w:gridCol w:w="7938"/>
    </w:tblGrid>
    <w:tr w:rsidR="00DB3C1F" w:rsidRPr="00C36327" w14:paraId="2D6D2235" w14:textId="77777777" w:rsidTr="45126215">
      <w:tc>
        <w:tcPr>
          <w:tcW w:w="2093" w:type="dxa"/>
        </w:tcPr>
        <w:p w14:paraId="08F5DD08" w14:textId="77777777" w:rsidR="00DB3C1F" w:rsidRPr="00C36327" w:rsidRDefault="00DB3C1F" w:rsidP="00DB3C1F">
          <w:pPr>
            <w:pStyle w:val="Header"/>
            <w:rPr>
              <w:rFonts w:ascii="Calibri Light" w:hAnsi="Calibri Light" w:cs="Calibri Light"/>
            </w:rPr>
          </w:pPr>
          <w:r w:rsidRPr="00C36327">
            <w:rPr>
              <w:rFonts w:ascii="Calibri Light" w:hAnsi="Calibri Light" w:cs="Calibri Light"/>
              <w:noProof/>
              <w:lang w:val="en-NZ" w:eastAsia="en-NZ"/>
            </w:rPr>
            <w:drawing>
              <wp:inline distT="0" distB="0" distL="0" distR="0" wp14:anchorId="10622846" wp14:editId="20AFC1F9">
                <wp:extent cx="1145137" cy="52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 Logo.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6627" cy="524531"/>
                        </a:xfrm>
                        <a:prstGeom prst="rect">
                          <a:avLst/>
                        </a:prstGeom>
                      </pic:spPr>
                    </pic:pic>
                  </a:graphicData>
                </a:graphic>
              </wp:inline>
            </w:drawing>
          </w:r>
        </w:p>
      </w:tc>
      <w:tc>
        <w:tcPr>
          <w:tcW w:w="7938" w:type="dxa"/>
          <w:tcBorders>
            <w:top w:val="nil"/>
            <w:bottom w:val="single" w:sz="18" w:space="0" w:color="auto"/>
            <w:right w:val="nil"/>
          </w:tcBorders>
        </w:tcPr>
        <w:p w14:paraId="5B2D214B" w14:textId="77777777" w:rsidR="00DB3C1F" w:rsidRPr="00C36327" w:rsidRDefault="00DB3C1F" w:rsidP="00DB3C1F">
          <w:pPr>
            <w:pStyle w:val="Header"/>
            <w:rPr>
              <w:rFonts w:ascii="Calibri Light" w:hAnsi="Calibri Light" w:cs="Calibri Light"/>
            </w:rPr>
          </w:pPr>
        </w:p>
        <w:p w14:paraId="6D632C96" w14:textId="68B8267E" w:rsidR="00DB3C1F" w:rsidRPr="00C36327" w:rsidRDefault="00DB3C1F" w:rsidP="00DB3C1F">
          <w:pPr>
            <w:pStyle w:val="Header"/>
            <w:rPr>
              <w:rFonts w:ascii="Calibri Light" w:hAnsi="Calibri Light" w:cs="Calibri Light"/>
              <w:b/>
              <w:sz w:val="28"/>
              <w:szCs w:val="28"/>
            </w:rPr>
          </w:pPr>
          <w:r w:rsidRPr="00C36327">
            <w:rPr>
              <w:rFonts w:ascii="Calibri Light" w:hAnsi="Calibri Light" w:cs="Calibri Light"/>
              <w:b/>
              <w:sz w:val="28"/>
              <w:szCs w:val="28"/>
            </w:rPr>
            <w:t xml:space="preserve">NUTRITIONAL CARE POLICY </w:t>
          </w:r>
        </w:p>
        <w:p w14:paraId="10B25761" w14:textId="77777777" w:rsidR="00DB3C1F" w:rsidRPr="00C36327" w:rsidRDefault="00DB3C1F" w:rsidP="00DB3C1F">
          <w:pPr>
            <w:pStyle w:val="Header"/>
            <w:rPr>
              <w:rFonts w:ascii="Calibri Light" w:hAnsi="Calibri Light" w:cs="Calibri Light"/>
              <w:b/>
              <w:sz w:val="22"/>
              <w:szCs w:val="22"/>
            </w:rPr>
          </w:pPr>
          <w:r w:rsidRPr="00C36327">
            <w:rPr>
              <w:rFonts w:ascii="Calibri Light" w:hAnsi="Calibri Light" w:cs="Calibri Light"/>
              <w:b/>
              <w:sz w:val="22"/>
              <w:szCs w:val="22"/>
            </w:rPr>
            <w:t xml:space="preserve">Page </w:t>
          </w:r>
          <w:r w:rsidRPr="00C36327">
            <w:rPr>
              <w:rFonts w:ascii="Calibri Light" w:hAnsi="Calibri Light" w:cs="Calibri Light"/>
              <w:b/>
              <w:sz w:val="22"/>
              <w:szCs w:val="22"/>
            </w:rPr>
            <w:fldChar w:fldCharType="begin"/>
          </w:r>
          <w:r w:rsidRPr="00C36327">
            <w:rPr>
              <w:rFonts w:ascii="Calibri Light" w:hAnsi="Calibri Light" w:cs="Calibri Light"/>
              <w:b/>
              <w:sz w:val="22"/>
              <w:szCs w:val="22"/>
            </w:rPr>
            <w:instrText xml:space="preserve"> PAGE  \* Arabic  \* MERGEFORMAT </w:instrText>
          </w:r>
          <w:r w:rsidRPr="00C36327">
            <w:rPr>
              <w:rFonts w:ascii="Calibri Light" w:hAnsi="Calibri Light" w:cs="Calibri Light"/>
              <w:b/>
              <w:sz w:val="22"/>
              <w:szCs w:val="22"/>
            </w:rPr>
            <w:fldChar w:fldCharType="separate"/>
          </w:r>
          <w:r w:rsidR="00AE0AD1">
            <w:rPr>
              <w:rFonts w:ascii="Calibri Light" w:hAnsi="Calibri Light" w:cs="Calibri Light"/>
              <w:b/>
              <w:noProof/>
              <w:sz w:val="22"/>
              <w:szCs w:val="22"/>
            </w:rPr>
            <w:t>1</w:t>
          </w:r>
          <w:r w:rsidRPr="00C36327">
            <w:rPr>
              <w:rFonts w:ascii="Calibri Light" w:hAnsi="Calibri Light" w:cs="Calibri Light"/>
              <w:b/>
              <w:sz w:val="22"/>
              <w:szCs w:val="22"/>
            </w:rPr>
            <w:fldChar w:fldCharType="end"/>
          </w:r>
          <w:r w:rsidRPr="00C36327">
            <w:rPr>
              <w:rFonts w:ascii="Calibri Light" w:hAnsi="Calibri Light" w:cs="Calibri Light"/>
              <w:b/>
              <w:sz w:val="22"/>
              <w:szCs w:val="22"/>
            </w:rPr>
            <w:t xml:space="preserve"> of </w:t>
          </w:r>
          <w:r w:rsidRPr="00C36327">
            <w:rPr>
              <w:rFonts w:ascii="Calibri Light" w:hAnsi="Calibri Light" w:cs="Calibri Light"/>
              <w:b/>
              <w:sz w:val="22"/>
              <w:szCs w:val="22"/>
            </w:rPr>
            <w:fldChar w:fldCharType="begin"/>
          </w:r>
          <w:r w:rsidRPr="00C36327">
            <w:rPr>
              <w:rFonts w:ascii="Calibri Light" w:hAnsi="Calibri Light" w:cs="Calibri Light"/>
              <w:b/>
              <w:sz w:val="22"/>
              <w:szCs w:val="22"/>
            </w:rPr>
            <w:instrText xml:space="preserve"> NUMPAGES  \* Arabic  \* MERGEFORMAT </w:instrText>
          </w:r>
          <w:r w:rsidRPr="00C36327">
            <w:rPr>
              <w:rFonts w:ascii="Calibri Light" w:hAnsi="Calibri Light" w:cs="Calibri Light"/>
              <w:b/>
              <w:sz w:val="22"/>
              <w:szCs w:val="22"/>
            </w:rPr>
            <w:fldChar w:fldCharType="separate"/>
          </w:r>
          <w:r w:rsidR="00AE0AD1">
            <w:rPr>
              <w:rFonts w:ascii="Calibri Light" w:hAnsi="Calibri Light" w:cs="Calibri Light"/>
              <w:b/>
              <w:noProof/>
              <w:sz w:val="22"/>
              <w:szCs w:val="22"/>
            </w:rPr>
            <w:t>8</w:t>
          </w:r>
          <w:r w:rsidRPr="00C36327">
            <w:rPr>
              <w:rFonts w:ascii="Calibri Light" w:hAnsi="Calibri Light" w:cs="Calibri Light"/>
              <w:b/>
              <w:sz w:val="22"/>
              <w:szCs w:val="22"/>
            </w:rPr>
            <w:fldChar w:fldCharType="end"/>
          </w:r>
        </w:p>
        <w:p w14:paraId="24CED279" w14:textId="53FA9947" w:rsidR="00DB3C1F" w:rsidRPr="00C36327" w:rsidRDefault="00DB3C1F" w:rsidP="45126215">
          <w:pPr>
            <w:pStyle w:val="Header"/>
            <w:tabs>
              <w:tab w:val="left" w:pos="6430"/>
              <w:tab w:val="right" w:pos="7722"/>
            </w:tabs>
            <w:rPr>
              <w:rFonts w:ascii="Calibri Light" w:hAnsi="Calibri Light" w:cs="Calibri Light"/>
              <w:b/>
              <w:bCs/>
              <w:sz w:val="22"/>
              <w:szCs w:val="22"/>
            </w:rPr>
          </w:pPr>
          <w:r>
            <w:rPr>
              <w:rFonts w:ascii="Calibri Light" w:hAnsi="Calibri Light" w:cs="Calibri Light"/>
              <w:b/>
              <w:sz w:val="22"/>
              <w:szCs w:val="22"/>
            </w:rPr>
            <w:tab/>
          </w:r>
          <w:r w:rsidR="45126215" w:rsidRPr="45126215">
            <w:rPr>
              <w:rFonts w:ascii="Calibri Light" w:hAnsi="Calibri Light" w:cs="Calibri Light"/>
              <w:b/>
              <w:bCs/>
              <w:sz w:val="22"/>
              <w:szCs w:val="22"/>
            </w:rPr>
            <w:t xml:space="preserve">                                                                                          Reviewed: October </w:t>
          </w:r>
          <w:r w:rsidR="00291491" w:rsidRPr="45126215">
            <w:rPr>
              <w:rFonts w:ascii="Calibri Light" w:hAnsi="Calibri Light" w:cs="Calibri Light"/>
              <w:b/>
              <w:bCs/>
              <w:sz w:val="22"/>
              <w:szCs w:val="22"/>
            </w:rPr>
            <w:t>202</w:t>
          </w:r>
          <w:r w:rsidR="00291491">
            <w:rPr>
              <w:rFonts w:ascii="Calibri Light" w:hAnsi="Calibri Light" w:cs="Calibri Light"/>
              <w:b/>
              <w:bCs/>
              <w:sz w:val="22"/>
              <w:szCs w:val="22"/>
            </w:rPr>
            <w:t>6</w:t>
          </w:r>
        </w:p>
      </w:tc>
    </w:tr>
  </w:tbl>
  <w:p w14:paraId="58A8D85A" w14:textId="77777777" w:rsidR="00DB3C1F" w:rsidRPr="00C36327" w:rsidRDefault="00DB3C1F" w:rsidP="00FD4271">
    <w:pPr>
      <w:pStyle w:val="Header"/>
      <w:rPr>
        <w:rFonts w:ascii="Calibri Light" w:hAnsi="Calibri Light" w:cs="Calibri Light"/>
      </w:rPr>
    </w:pPr>
  </w:p>
</w:hdr>
</file>

<file path=word/intelligence2.xml><?xml version="1.0" encoding="utf-8"?>
<int2:intelligence xmlns:int2="http://schemas.microsoft.com/office/intelligence/2020/intelligence" xmlns:oel="http://schemas.microsoft.com/office/2019/extlst">
  <int2:observations>
    <int2:textHash int2:hashCode="aDFkBf/xTNRKVR" int2:id="aEo8Wwg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517"/>
    <w:multiLevelType w:val="hybridMultilevel"/>
    <w:tmpl w:val="461AC2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3B85127"/>
    <w:multiLevelType w:val="hybridMultilevel"/>
    <w:tmpl w:val="3712F8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9A94E9F"/>
    <w:multiLevelType w:val="hybridMultilevel"/>
    <w:tmpl w:val="301E69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EDF29E9"/>
    <w:multiLevelType w:val="hybridMultilevel"/>
    <w:tmpl w:val="FB3A9B22"/>
    <w:lvl w:ilvl="0" w:tplc="6A9C8002">
      <w:start w:val="1"/>
      <w:numFmt w:val="bullet"/>
      <w:lvlText w:val=""/>
      <w:lvlJc w:val="righ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 w15:restartNumberingAfterBreak="0">
    <w:nsid w:val="1523080D"/>
    <w:multiLevelType w:val="hybridMultilevel"/>
    <w:tmpl w:val="FE20BB0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56E5D70"/>
    <w:multiLevelType w:val="hybridMultilevel"/>
    <w:tmpl w:val="BB9247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94E055F"/>
    <w:multiLevelType w:val="hybridMultilevel"/>
    <w:tmpl w:val="8DAC978E"/>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EA0CC4"/>
    <w:multiLevelType w:val="hybridMultilevel"/>
    <w:tmpl w:val="900A3C6E"/>
    <w:lvl w:ilvl="0" w:tplc="BE58C502">
      <w:numFmt w:val="bullet"/>
      <w:lvlText w:val="•"/>
      <w:lvlJc w:val="left"/>
      <w:pPr>
        <w:ind w:left="1080" w:hanging="720"/>
      </w:pPr>
      <w:rPr>
        <w:rFonts w:ascii="Book Antiqua" w:eastAsia="Times New Roman" w:hAnsi="Book Antiqu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CAC2D80"/>
    <w:multiLevelType w:val="hybridMultilevel"/>
    <w:tmpl w:val="A34C478E"/>
    <w:lvl w:ilvl="0" w:tplc="0C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1ED333DB"/>
    <w:multiLevelType w:val="hybridMultilevel"/>
    <w:tmpl w:val="31501620"/>
    <w:lvl w:ilvl="0" w:tplc="0C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C83AF4"/>
    <w:multiLevelType w:val="hybridMultilevel"/>
    <w:tmpl w:val="E6DAC0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38D1E8D"/>
    <w:multiLevelType w:val="hybridMultilevel"/>
    <w:tmpl w:val="656E8546"/>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2" w15:restartNumberingAfterBreak="0">
    <w:nsid w:val="25572682"/>
    <w:multiLevelType w:val="hybridMultilevel"/>
    <w:tmpl w:val="4BAC67FC"/>
    <w:lvl w:ilvl="0" w:tplc="195C5E7C">
      <w:numFmt w:val="bullet"/>
      <w:lvlText w:val="•"/>
      <w:lvlJc w:val="left"/>
      <w:pPr>
        <w:ind w:left="1080" w:hanging="720"/>
      </w:pPr>
      <w:rPr>
        <w:rFonts w:ascii="Book Antiqua" w:eastAsia="Times New Roman" w:hAnsi="Book Antiqu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74F4379"/>
    <w:multiLevelType w:val="hybridMultilevel"/>
    <w:tmpl w:val="620E52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B1A40A4"/>
    <w:multiLevelType w:val="hybridMultilevel"/>
    <w:tmpl w:val="2D8815DA"/>
    <w:lvl w:ilvl="0" w:tplc="6A9C8002">
      <w:start w:val="1"/>
      <w:numFmt w:val="bullet"/>
      <w:lvlText w:val=""/>
      <w:lvlJc w:val="right"/>
      <w:pPr>
        <w:ind w:left="896" w:hanging="360"/>
      </w:pPr>
      <w:rPr>
        <w:rFonts w:ascii="Symbol" w:hAnsi="Symbol" w:hint="default"/>
      </w:rPr>
    </w:lvl>
    <w:lvl w:ilvl="1" w:tplc="14090003" w:tentative="1">
      <w:start w:val="1"/>
      <w:numFmt w:val="bullet"/>
      <w:lvlText w:val="o"/>
      <w:lvlJc w:val="left"/>
      <w:pPr>
        <w:ind w:left="1616" w:hanging="360"/>
      </w:pPr>
      <w:rPr>
        <w:rFonts w:ascii="Courier New" w:hAnsi="Courier New" w:cs="Courier New" w:hint="default"/>
      </w:rPr>
    </w:lvl>
    <w:lvl w:ilvl="2" w:tplc="14090005" w:tentative="1">
      <w:start w:val="1"/>
      <w:numFmt w:val="bullet"/>
      <w:lvlText w:val=""/>
      <w:lvlJc w:val="left"/>
      <w:pPr>
        <w:ind w:left="2336" w:hanging="360"/>
      </w:pPr>
      <w:rPr>
        <w:rFonts w:ascii="Wingdings" w:hAnsi="Wingdings" w:hint="default"/>
      </w:rPr>
    </w:lvl>
    <w:lvl w:ilvl="3" w:tplc="14090001" w:tentative="1">
      <w:start w:val="1"/>
      <w:numFmt w:val="bullet"/>
      <w:lvlText w:val=""/>
      <w:lvlJc w:val="left"/>
      <w:pPr>
        <w:ind w:left="3056" w:hanging="360"/>
      </w:pPr>
      <w:rPr>
        <w:rFonts w:ascii="Symbol" w:hAnsi="Symbol" w:hint="default"/>
      </w:rPr>
    </w:lvl>
    <w:lvl w:ilvl="4" w:tplc="14090003" w:tentative="1">
      <w:start w:val="1"/>
      <w:numFmt w:val="bullet"/>
      <w:lvlText w:val="o"/>
      <w:lvlJc w:val="left"/>
      <w:pPr>
        <w:ind w:left="3776" w:hanging="360"/>
      </w:pPr>
      <w:rPr>
        <w:rFonts w:ascii="Courier New" w:hAnsi="Courier New" w:cs="Courier New" w:hint="default"/>
      </w:rPr>
    </w:lvl>
    <w:lvl w:ilvl="5" w:tplc="14090005" w:tentative="1">
      <w:start w:val="1"/>
      <w:numFmt w:val="bullet"/>
      <w:lvlText w:val=""/>
      <w:lvlJc w:val="left"/>
      <w:pPr>
        <w:ind w:left="4496" w:hanging="360"/>
      </w:pPr>
      <w:rPr>
        <w:rFonts w:ascii="Wingdings" w:hAnsi="Wingdings" w:hint="default"/>
      </w:rPr>
    </w:lvl>
    <w:lvl w:ilvl="6" w:tplc="14090001" w:tentative="1">
      <w:start w:val="1"/>
      <w:numFmt w:val="bullet"/>
      <w:lvlText w:val=""/>
      <w:lvlJc w:val="left"/>
      <w:pPr>
        <w:ind w:left="5216" w:hanging="360"/>
      </w:pPr>
      <w:rPr>
        <w:rFonts w:ascii="Symbol" w:hAnsi="Symbol" w:hint="default"/>
      </w:rPr>
    </w:lvl>
    <w:lvl w:ilvl="7" w:tplc="14090003" w:tentative="1">
      <w:start w:val="1"/>
      <w:numFmt w:val="bullet"/>
      <w:lvlText w:val="o"/>
      <w:lvlJc w:val="left"/>
      <w:pPr>
        <w:ind w:left="5936" w:hanging="360"/>
      </w:pPr>
      <w:rPr>
        <w:rFonts w:ascii="Courier New" w:hAnsi="Courier New" w:cs="Courier New" w:hint="default"/>
      </w:rPr>
    </w:lvl>
    <w:lvl w:ilvl="8" w:tplc="14090005" w:tentative="1">
      <w:start w:val="1"/>
      <w:numFmt w:val="bullet"/>
      <w:lvlText w:val=""/>
      <w:lvlJc w:val="left"/>
      <w:pPr>
        <w:ind w:left="6656" w:hanging="360"/>
      </w:pPr>
      <w:rPr>
        <w:rFonts w:ascii="Wingdings" w:hAnsi="Wingdings" w:hint="default"/>
      </w:rPr>
    </w:lvl>
  </w:abstractNum>
  <w:abstractNum w:abstractNumId="15" w15:restartNumberingAfterBreak="0">
    <w:nsid w:val="2C2F44F0"/>
    <w:multiLevelType w:val="hybridMultilevel"/>
    <w:tmpl w:val="BA2224C4"/>
    <w:lvl w:ilvl="0" w:tplc="6A9C8002">
      <w:start w:val="1"/>
      <w:numFmt w:val="bullet"/>
      <w:lvlText w:val=""/>
      <w:lvlJc w:val="righ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2CAF71E7"/>
    <w:multiLevelType w:val="hybridMultilevel"/>
    <w:tmpl w:val="0F4C2E2E"/>
    <w:lvl w:ilvl="0" w:tplc="BE58C502">
      <w:numFmt w:val="bullet"/>
      <w:lvlText w:val="•"/>
      <w:lvlJc w:val="left"/>
      <w:pPr>
        <w:ind w:left="1440" w:hanging="720"/>
      </w:pPr>
      <w:rPr>
        <w:rFonts w:ascii="Book Antiqua" w:eastAsia="Times New Roman" w:hAnsi="Book Antiqua" w:cs="Times New Roman"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7" w15:restartNumberingAfterBreak="0">
    <w:nsid w:val="309338B6"/>
    <w:multiLevelType w:val="hybridMultilevel"/>
    <w:tmpl w:val="CC6CD9C8"/>
    <w:lvl w:ilvl="0" w:tplc="195C5E7C">
      <w:numFmt w:val="bullet"/>
      <w:lvlText w:val="•"/>
      <w:lvlJc w:val="left"/>
      <w:pPr>
        <w:ind w:left="1440" w:hanging="720"/>
      </w:pPr>
      <w:rPr>
        <w:rFonts w:ascii="Book Antiqua" w:eastAsia="Times New Roman" w:hAnsi="Book Antiqua" w:cs="Times New Roman"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35FD684A"/>
    <w:multiLevelType w:val="hybridMultilevel"/>
    <w:tmpl w:val="D18207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82C291F"/>
    <w:multiLevelType w:val="hybridMultilevel"/>
    <w:tmpl w:val="71F645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EC43037"/>
    <w:multiLevelType w:val="hybridMultilevel"/>
    <w:tmpl w:val="EB1061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76647D4"/>
    <w:multiLevelType w:val="hybridMultilevel"/>
    <w:tmpl w:val="881AEF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B164E21"/>
    <w:multiLevelType w:val="hybridMultilevel"/>
    <w:tmpl w:val="097C57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DC37A60"/>
    <w:multiLevelType w:val="hybridMultilevel"/>
    <w:tmpl w:val="192AC7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E245F2B"/>
    <w:multiLevelType w:val="hybridMultilevel"/>
    <w:tmpl w:val="FDE2884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5" w15:restartNumberingAfterBreak="0">
    <w:nsid w:val="5EFC2553"/>
    <w:multiLevelType w:val="hybridMultilevel"/>
    <w:tmpl w:val="1BDC30EC"/>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376D47"/>
    <w:multiLevelType w:val="hybridMultilevel"/>
    <w:tmpl w:val="1C7C0810"/>
    <w:lvl w:ilvl="0" w:tplc="6A9C8002">
      <w:start w:val="1"/>
      <w:numFmt w:val="bullet"/>
      <w:lvlText w:val=""/>
      <w:lvlJc w:val="right"/>
      <w:pPr>
        <w:ind w:left="896" w:hanging="360"/>
      </w:pPr>
      <w:rPr>
        <w:rFonts w:ascii="Symbol" w:hAnsi="Symbol" w:hint="default"/>
      </w:rPr>
    </w:lvl>
    <w:lvl w:ilvl="1" w:tplc="14090003" w:tentative="1">
      <w:start w:val="1"/>
      <w:numFmt w:val="bullet"/>
      <w:lvlText w:val="o"/>
      <w:lvlJc w:val="left"/>
      <w:pPr>
        <w:ind w:left="1616" w:hanging="360"/>
      </w:pPr>
      <w:rPr>
        <w:rFonts w:ascii="Courier New" w:hAnsi="Courier New" w:cs="Courier New" w:hint="default"/>
      </w:rPr>
    </w:lvl>
    <w:lvl w:ilvl="2" w:tplc="14090005" w:tentative="1">
      <w:start w:val="1"/>
      <w:numFmt w:val="bullet"/>
      <w:lvlText w:val=""/>
      <w:lvlJc w:val="left"/>
      <w:pPr>
        <w:ind w:left="2336" w:hanging="360"/>
      </w:pPr>
      <w:rPr>
        <w:rFonts w:ascii="Wingdings" w:hAnsi="Wingdings" w:hint="default"/>
      </w:rPr>
    </w:lvl>
    <w:lvl w:ilvl="3" w:tplc="14090001" w:tentative="1">
      <w:start w:val="1"/>
      <w:numFmt w:val="bullet"/>
      <w:lvlText w:val=""/>
      <w:lvlJc w:val="left"/>
      <w:pPr>
        <w:ind w:left="3056" w:hanging="360"/>
      </w:pPr>
      <w:rPr>
        <w:rFonts w:ascii="Symbol" w:hAnsi="Symbol" w:hint="default"/>
      </w:rPr>
    </w:lvl>
    <w:lvl w:ilvl="4" w:tplc="14090003" w:tentative="1">
      <w:start w:val="1"/>
      <w:numFmt w:val="bullet"/>
      <w:lvlText w:val="o"/>
      <w:lvlJc w:val="left"/>
      <w:pPr>
        <w:ind w:left="3776" w:hanging="360"/>
      </w:pPr>
      <w:rPr>
        <w:rFonts w:ascii="Courier New" w:hAnsi="Courier New" w:cs="Courier New" w:hint="default"/>
      </w:rPr>
    </w:lvl>
    <w:lvl w:ilvl="5" w:tplc="14090005" w:tentative="1">
      <w:start w:val="1"/>
      <w:numFmt w:val="bullet"/>
      <w:lvlText w:val=""/>
      <w:lvlJc w:val="left"/>
      <w:pPr>
        <w:ind w:left="4496" w:hanging="360"/>
      </w:pPr>
      <w:rPr>
        <w:rFonts w:ascii="Wingdings" w:hAnsi="Wingdings" w:hint="default"/>
      </w:rPr>
    </w:lvl>
    <w:lvl w:ilvl="6" w:tplc="14090001" w:tentative="1">
      <w:start w:val="1"/>
      <w:numFmt w:val="bullet"/>
      <w:lvlText w:val=""/>
      <w:lvlJc w:val="left"/>
      <w:pPr>
        <w:ind w:left="5216" w:hanging="360"/>
      </w:pPr>
      <w:rPr>
        <w:rFonts w:ascii="Symbol" w:hAnsi="Symbol" w:hint="default"/>
      </w:rPr>
    </w:lvl>
    <w:lvl w:ilvl="7" w:tplc="14090003" w:tentative="1">
      <w:start w:val="1"/>
      <w:numFmt w:val="bullet"/>
      <w:lvlText w:val="o"/>
      <w:lvlJc w:val="left"/>
      <w:pPr>
        <w:ind w:left="5936" w:hanging="360"/>
      </w:pPr>
      <w:rPr>
        <w:rFonts w:ascii="Courier New" w:hAnsi="Courier New" w:cs="Courier New" w:hint="default"/>
      </w:rPr>
    </w:lvl>
    <w:lvl w:ilvl="8" w:tplc="14090005" w:tentative="1">
      <w:start w:val="1"/>
      <w:numFmt w:val="bullet"/>
      <w:lvlText w:val=""/>
      <w:lvlJc w:val="left"/>
      <w:pPr>
        <w:ind w:left="6656" w:hanging="360"/>
      </w:pPr>
      <w:rPr>
        <w:rFonts w:ascii="Wingdings" w:hAnsi="Wingdings" w:hint="default"/>
      </w:rPr>
    </w:lvl>
  </w:abstractNum>
  <w:abstractNum w:abstractNumId="27" w15:restartNumberingAfterBreak="0">
    <w:nsid w:val="68820559"/>
    <w:multiLevelType w:val="hybridMultilevel"/>
    <w:tmpl w:val="CF162AEA"/>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E79606B"/>
    <w:multiLevelType w:val="hybridMultilevel"/>
    <w:tmpl w:val="6B2275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93437A"/>
    <w:multiLevelType w:val="hybridMultilevel"/>
    <w:tmpl w:val="563A56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5D715E2"/>
    <w:multiLevelType w:val="hybridMultilevel"/>
    <w:tmpl w:val="D6309D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83992657">
    <w:abstractNumId w:val="6"/>
  </w:num>
  <w:num w:numId="2" w16cid:durableId="332992290">
    <w:abstractNumId w:val="25"/>
  </w:num>
  <w:num w:numId="3" w16cid:durableId="1771700369">
    <w:abstractNumId w:val="9"/>
  </w:num>
  <w:num w:numId="4" w16cid:durableId="1244031115">
    <w:abstractNumId w:val="28"/>
  </w:num>
  <w:num w:numId="5" w16cid:durableId="1656032113">
    <w:abstractNumId w:val="4"/>
  </w:num>
  <w:num w:numId="6" w16cid:durableId="1684627954">
    <w:abstractNumId w:val="5"/>
  </w:num>
  <w:num w:numId="7" w16cid:durableId="943615040">
    <w:abstractNumId w:val="20"/>
  </w:num>
  <w:num w:numId="8" w16cid:durableId="953094823">
    <w:abstractNumId w:val="3"/>
  </w:num>
  <w:num w:numId="9" w16cid:durableId="553852972">
    <w:abstractNumId w:val="15"/>
  </w:num>
  <w:num w:numId="10" w16cid:durableId="831683094">
    <w:abstractNumId w:val="27"/>
  </w:num>
  <w:num w:numId="11" w16cid:durableId="783236423">
    <w:abstractNumId w:val="7"/>
  </w:num>
  <w:num w:numId="12" w16cid:durableId="1957907853">
    <w:abstractNumId w:val="16"/>
  </w:num>
  <w:num w:numId="13" w16cid:durableId="937760167">
    <w:abstractNumId w:val="10"/>
  </w:num>
  <w:num w:numId="14" w16cid:durableId="496573065">
    <w:abstractNumId w:val="12"/>
  </w:num>
  <w:num w:numId="15" w16cid:durableId="1749883484">
    <w:abstractNumId w:val="17"/>
  </w:num>
  <w:num w:numId="16" w16cid:durableId="1530097950">
    <w:abstractNumId w:val="29"/>
  </w:num>
  <w:num w:numId="17" w16cid:durableId="620498117">
    <w:abstractNumId w:val="13"/>
  </w:num>
  <w:num w:numId="18" w16cid:durableId="122967144">
    <w:abstractNumId w:val="21"/>
  </w:num>
  <w:num w:numId="19" w16cid:durableId="993221085">
    <w:abstractNumId w:val="18"/>
  </w:num>
  <w:num w:numId="20" w16cid:durableId="226186664">
    <w:abstractNumId w:val="30"/>
  </w:num>
  <w:num w:numId="21" w16cid:durableId="2028410876">
    <w:abstractNumId w:val="0"/>
  </w:num>
  <w:num w:numId="22" w16cid:durableId="70393666">
    <w:abstractNumId w:val="2"/>
  </w:num>
  <w:num w:numId="23" w16cid:durableId="1733850045">
    <w:abstractNumId w:val="14"/>
  </w:num>
  <w:num w:numId="24" w16cid:durableId="1355809589">
    <w:abstractNumId w:val="26"/>
  </w:num>
  <w:num w:numId="25" w16cid:durableId="315767239">
    <w:abstractNumId w:val="8"/>
  </w:num>
  <w:num w:numId="26" w16cid:durableId="1595019706">
    <w:abstractNumId w:val="22"/>
  </w:num>
  <w:num w:numId="27" w16cid:durableId="618875037">
    <w:abstractNumId w:val="11"/>
  </w:num>
  <w:num w:numId="28" w16cid:durableId="607009174">
    <w:abstractNumId w:val="23"/>
  </w:num>
  <w:num w:numId="29" w16cid:durableId="1549297057">
    <w:abstractNumId w:val="19"/>
  </w:num>
  <w:num w:numId="30" w16cid:durableId="2239540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537653">
    <w:abstractNumId w:val="24"/>
  </w:num>
  <w:num w:numId="32" w16cid:durableId="974868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6AC9"/>
    <w:rsid w:val="0000490B"/>
    <w:rsid w:val="00005AC8"/>
    <w:rsid w:val="0001673E"/>
    <w:rsid w:val="000172C0"/>
    <w:rsid w:val="00025025"/>
    <w:rsid w:val="00025E4B"/>
    <w:rsid w:val="00027A8A"/>
    <w:rsid w:val="000315CB"/>
    <w:rsid w:val="00032610"/>
    <w:rsid w:val="000357A2"/>
    <w:rsid w:val="00055B90"/>
    <w:rsid w:val="0006543F"/>
    <w:rsid w:val="00075DBB"/>
    <w:rsid w:val="000778EF"/>
    <w:rsid w:val="0007797E"/>
    <w:rsid w:val="00084C0A"/>
    <w:rsid w:val="0009137F"/>
    <w:rsid w:val="0009371E"/>
    <w:rsid w:val="000974BA"/>
    <w:rsid w:val="00097C7B"/>
    <w:rsid w:val="000A7D2C"/>
    <w:rsid w:val="000B30FB"/>
    <w:rsid w:val="000B370E"/>
    <w:rsid w:val="000B572F"/>
    <w:rsid w:val="000C42EB"/>
    <w:rsid w:val="000D1425"/>
    <w:rsid w:val="000D210F"/>
    <w:rsid w:val="000D31B8"/>
    <w:rsid w:val="000E3439"/>
    <w:rsid w:val="000E39D8"/>
    <w:rsid w:val="000F0B22"/>
    <w:rsid w:val="000F115C"/>
    <w:rsid w:val="000F24F4"/>
    <w:rsid w:val="000F59FC"/>
    <w:rsid w:val="000F6327"/>
    <w:rsid w:val="0010676E"/>
    <w:rsid w:val="001101D1"/>
    <w:rsid w:val="00113EF2"/>
    <w:rsid w:val="00115F98"/>
    <w:rsid w:val="001212DB"/>
    <w:rsid w:val="001253F2"/>
    <w:rsid w:val="001319AD"/>
    <w:rsid w:val="00132E5E"/>
    <w:rsid w:val="001346E7"/>
    <w:rsid w:val="001615A1"/>
    <w:rsid w:val="0016212F"/>
    <w:rsid w:val="0017004E"/>
    <w:rsid w:val="001704C6"/>
    <w:rsid w:val="00170DE7"/>
    <w:rsid w:val="0017680A"/>
    <w:rsid w:val="0018257A"/>
    <w:rsid w:val="00183B2E"/>
    <w:rsid w:val="00185A3D"/>
    <w:rsid w:val="00190F4C"/>
    <w:rsid w:val="00193874"/>
    <w:rsid w:val="001940A6"/>
    <w:rsid w:val="001946B7"/>
    <w:rsid w:val="00196541"/>
    <w:rsid w:val="001A429D"/>
    <w:rsid w:val="001B02BB"/>
    <w:rsid w:val="001B5F47"/>
    <w:rsid w:val="001B7880"/>
    <w:rsid w:val="001B7D7B"/>
    <w:rsid w:val="001C1034"/>
    <w:rsid w:val="001C3DEC"/>
    <w:rsid w:val="001C518C"/>
    <w:rsid w:val="001C6432"/>
    <w:rsid w:val="001D60E2"/>
    <w:rsid w:val="001E0AEA"/>
    <w:rsid w:val="001E24E1"/>
    <w:rsid w:val="001E5467"/>
    <w:rsid w:val="001F00CC"/>
    <w:rsid w:val="001F209C"/>
    <w:rsid w:val="001F37C4"/>
    <w:rsid w:val="002035F8"/>
    <w:rsid w:val="002065E3"/>
    <w:rsid w:val="00210FF3"/>
    <w:rsid w:val="00212425"/>
    <w:rsid w:val="0021486B"/>
    <w:rsid w:val="002151EE"/>
    <w:rsid w:val="0022250C"/>
    <w:rsid w:val="002257C9"/>
    <w:rsid w:val="00226413"/>
    <w:rsid w:val="0022674F"/>
    <w:rsid w:val="002305D8"/>
    <w:rsid w:val="0023601D"/>
    <w:rsid w:val="00245233"/>
    <w:rsid w:val="002471A2"/>
    <w:rsid w:val="002632FA"/>
    <w:rsid w:val="00264D5C"/>
    <w:rsid w:val="002654BF"/>
    <w:rsid w:val="0026596D"/>
    <w:rsid w:val="002738E5"/>
    <w:rsid w:val="002753C4"/>
    <w:rsid w:val="00276206"/>
    <w:rsid w:val="00277AE1"/>
    <w:rsid w:val="002869CD"/>
    <w:rsid w:val="00287C4F"/>
    <w:rsid w:val="00291491"/>
    <w:rsid w:val="002933F7"/>
    <w:rsid w:val="00295616"/>
    <w:rsid w:val="002A1F87"/>
    <w:rsid w:val="002A3C3E"/>
    <w:rsid w:val="002B2717"/>
    <w:rsid w:val="002B4C14"/>
    <w:rsid w:val="002C0F63"/>
    <w:rsid w:val="002C366A"/>
    <w:rsid w:val="002C410D"/>
    <w:rsid w:val="002D635A"/>
    <w:rsid w:val="002E2457"/>
    <w:rsid w:val="002E4A20"/>
    <w:rsid w:val="002E5266"/>
    <w:rsid w:val="002E5F57"/>
    <w:rsid w:val="002F2C54"/>
    <w:rsid w:val="002F47F6"/>
    <w:rsid w:val="00304895"/>
    <w:rsid w:val="00313C71"/>
    <w:rsid w:val="00314090"/>
    <w:rsid w:val="0032015C"/>
    <w:rsid w:val="00327385"/>
    <w:rsid w:val="00333606"/>
    <w:rsid w:val="003341A9"/>
    <w:rsid w:val="0033552E"/>
    <w:rsid w:val="00335686"/>
    <w:rsid w:val="003435A3"/>
    <w:rsid w:val="0035385D"/>
    <w:rsid w:val="00357D66"/>
    <w:rsid w:val="003634C4"/>
    <w:rsid w:val="0037014A"/>
    <w:rsid w:val="00372E29"/>
    <w:rsid w:val="00373562"/>
    <w:rsid w:val="00375150"/>
    <w:rsid w:val="0039364B"/>
    <w:rsid w:val="00395C87"/>
    <w:rsid w:val="003A28FB"/>
    <w:rsid w:val="003A540F"/>
    <w:rsid w:val="003B2D6B"/>
    <w:rsid w:val="003B7A00"/>
    <w:rsid w:val="003C1C48"/>
    <w:rsid w:val="003C3C54"/>
    <w:rsid w:val="003C597D"/>
    <w:rsid w:val="003D0E72"/>
    <w:rsid w:val="003D4A37"/>
    <w:rsid w:val="003F3F60"/>
    <w:rsid w:val="00407164"/>
    <w:rsid w:val="004130B2"/>
    <w:rsid w:val="00416B73"/>
    <w:rsid w:val="004208C7"/>
    <w:rsid w:val="00425C03"/>
    <w:rsid w:val="00430351"/>
    <w:rsid w:val="0043190B"/>
    <w:rsid w:val="00432BD0"/>
    <w:rsid w:val="00437090"/>
    <w:rsid w:val="00440100"/>
    <w:rsid w:val="004418D5"/>
    <w:rsid w:val="00443466"/>
    <w:rsid w:val="00444B43"/>
    <w:rsid w:val="00445574"/>
    <w:rsid w:val="00452F29"/>
    <w:rsid w:val="00455718"/>
    <w:rsid w:val="00471BD1"/>
    <w:rsid w:val="004721EC"/>
    <w:rsid w:val="004763AC"/>
    <w:rsid w:val="00483DE1"/>
    <w:rsid w:val="004846D1"/>
    <w:rsid w:val="00484C5C"/>
    <w:rsid w:val="00491E68"/>
    <w:rsid w:val="00495F84"/>
    <w:rsid w:val="00497B33"/>
    <w:rsid w:val="004A008F"/>
    <w:rsid w:val="004A23C2"/>
    <w:rsid w:val="004A3215"/>
    <w:rsid w:val="004A4D38"/>
    <w:rsid w:val="004B107C"/>
    <w:rsid w:val="004C2621"/>
    <w:rsid w:val="004C46A3"/>
    <w:rsid w:val="004C4FA3"/>
    <w:rsid w:val="004E2ADE"/>
    <w:rsid w:val="004E2C2D"/>
    <w:rsid w:val="004E3687"/>
    <w:rsid w:val="004F1D3F"/>
    <w:rsid w:val="004F6AEB"/>
    <w:rsid w:val="004F6EDE"/>
    <w:rsid w:val="004F7770"/>
    <w:rsid w:val="005005B2"/>
    <w:rsid w:val="00501C73"/>
    <w:rsid w:val="00503350"/>
    <w:rsid w:val="00503BD5"/>
    <w:rsid w:val="00504626"/>
    <w:rsid w:val="005138DE"/>
    <w:rsid w:val="00514B74"/>
    <w:rsid w:val="00515262"/>
    <w:rsid w:val="00521261"/>
    <w:rsid w:val="00530171"/>
    <w:rsid w:val="0053446D"/>
    <w:rsid w:val="0053605A"/>
    <w:rsid w:val="005404E7"/>
    <w:rsid w:val="00540BBF"/>
    <w:rsid w:val="0054173D"/>
    <w:rsid w:val="005508FB"/>
    <w:rsid w:val="00560B1A"/>
    <w:rsid w:val="00565857"/>
    <w:rsid w:val="0056722D"/>
    <w:rsid w:val="00581666"/>
    <w:rsid w:val="005834D1"/>
    <w:rsid w:val="00586C00"/>
    <w:rsid w:val="00594039"/>
    <w:rsid w:val="0059432B"/>
    <w:rsid w:val="00595181"/>
    <w:rsid w:val="005A46C9"/>
    <w:rsid w:val="005A5B64"/>
    <w:rsid w:val="005A6B2C"/>
    <w:rsid w:val="005A6EAF"/>
    <w:rsid w:val="005B7C6A"/>
    <w:rsid w:val="005C3016"/>
    <w:rsid w:val="005C33E5"/>
    <w:rsid w:val="005C7174"/>
    <w:rsid w:val="005D0357"/>
    <w:rsid w:val="005D0591"/>
    <w:rsid w:val="005D261B"/>
    <w:rsid w:val="005D42B9"/>
    <w:rsid w:val="005D4EC5"/>
    <w:rsid w:val="005D53B6"/>
    <w:rsid w:val="005E0DE2"/>
    <w:rsid w:val="005E158A"/>
    <w:rsid w:val="005E6683"/>
    <w:rsid w:val="005E7925"/>
    <w:rsid w:val="005F4B84"/>
    <w:rsid w:val="005F716F"/>
    <w:rsid w:val="00600646"/>
    <w:rsid w:val="00601E25"/>
    <w:rsid w:val="00614142"/>
    <w:rsid w:val="006168DE"/>
    <w:rsid w:val="00621AC4"/>
    <w:rsid w:val="00630D75"/>
    <w:rsid w:val="00631FCC"/>
    <w:rsid w:val="00635BB5"/>
    <w:rsid w:val="00641E15"/>
    <w:rsid w:val="00647800"/>
    <w:rsid w:val="00652FF2"/>
    <w:rsid w:val="00661E76"/>
    <w:rsid w:val="0066262A"/>
    <w:rsid w:val="00665E74"/>
    <w:rsid w:val="00671852"/>
    <w:rsid w:val="00671F91"/>
    <w:rsid w:val="00671FAB"/>
    <w:rsid w:val="00674AC2"/>
    <w:rsid w:val="00682298"/>
    <w:rsid w:val="00682CBE"/>
    <w:rsid w:val="006A1A12"/>
    <w:rsid w:val="006B22B3"/>
    <w:rsid w:val="006B5C3D"/>
    <w:rsid w:val="006C39E4"/>
    <w:rsid w:val="006D7ABB"/>
    <w:rsid w:val="006E3F70"/>
    <w:rsid w:val="006E7595"/>
    <w:rsid w:val="006F397A"/>
    <w:rsid w:val="006F5AAA"/>
    <w:rsid w:val="006F67F1"/>
    <w:rsid w:val="006F76F7"/>
    <w:rsid w:val="007054CF"/>
    <w:rsid w:val="007100FF"/>
    <w:rsid w:val="00715E3A"/>
    <w:rsid w:val="007164BE"/>
    <w:rsid w:val="007166DB"/>
    <w:rsid w:val="00717DC9"/>
    <w:rsid w:val="007202D0"/>
    <w:rsid w:val="00720ABB"/>
    <w:rsid w:val="0072167B"/>
    <w:rsid w:val="00724D2A"/>
    <w:rsid w:val="00725E2B"/>
    <w:rsid w:val="00733651"/>
    <w:rsid w:val="0073561D"/>
    <w:rsid w:val="0073705D"/>
    <w:rsid w:val="00741685"/>
    <w:rsid w:val="00744B5A"/>
    <w:rsid w:val="0075502C"/>
    <w:rsid w:val="00755231"/>
    <w:rsid w:val="00760001"/>
    <w:rsid w:val="00772E06"/>
    <w:rsid w:val="00774337"/>
    <w:rsid w:val="00774BEA"/>
    <w:rsid w:val="007906FD"/>
    <w:rsid w:val="00790C34"/>
    <w:rsid w:val="00791C19"/>
    <w:rsid w:val="00796AC9"/>
    <w:rsid w:val="007A21D2"/>
    <w:rsid w:val="007A293F"/>
    <w:rsid w:val="007A6BF0"/>
    <w:rsid w:val="007B30FC"/>
    <w:rsid w:val="007B51F2"/>
    <w:rsid w:val="007C3293"/>
    <w:rsid w:val="007C32D1"/>
    <w:rsid w:val="007C6FBC"/>
    <w:rsid w:val="007D2352"/>
    <w:rsid w:val="007D4DF5"/>
    <w:rsid w:val="007D51EF"/>
    <w:rsid w:val="007D781E"/>
    <w:rsid w:val="007E3C4C"/>
    <w:rsid w:val="007E6F05"/>
    <w:rsid w:val="007F0A0F"/>
    <w:rsid w:val="00800D09"/>
    <w:rsid w:val="008058DB"/>
    <w:rsid w:val="00806AD2"/>
    <w:rsid w:val="008115E1"/>
    <w:rsid w:val="00813826"/>
    <w:rsid w:val="00816CED"/>
    <w:rsid w:val="0082025F"/>
    <w:rsid w:val="00820BCA"/>
    <w:rsid w:val="00821C18"/>
    <w:rsid w:val="00822EE0"/>
    <w:rsid w:val="0082445C"/>
    <w:rsid w:val="00825423"/>
    <w:rsid w:val="008278D7"/>
    <w:rsid w:val="00831A22"/>
    <w:rsid w:val="00841804"/>
    <w:rsid w:val="008439BE"/>
    <w:rsid w:val="00844F7C"/>
    <w:rsid w:val="0085036D"/>
    <w:rsid w:val="00860784"/>
    <w:rsid w:val="00875438"/>
    <w:rsid w:val="00877D2D"/>
    <w:rsid w:val="0088339A"/>
    <w:rsid w:val="00883602"/>
    <w:rsid w:val="00886757"/>
    <w:rsid w:val="0088729A"/>
    <w:rsid w:val="00890294"/>
    <w:rsid w:val="00890877"/>
    <w:rsid w:val="00892A1D"/>
    <w:rsid w:val="00895D8E"/>
    <w:rsid w:val="008A0474"/>
    <w:rsid w:val="008A497A"/>
    <w:rsid w:val="008A6A68"/>
    <w:rsid w:val="008A7C16"/>
    <w:rsid w:val="008B0EA4"/>
    <w:rsid w:val="008B3B12"/>
    <w:rsid w:val="008B4FC1"/>
    <w:rsid w:val="008B5FA2"/>
    <w:rsid w:val="008B60A9"/>
    <w:rsid w:val="008B71A1"/>
    <w:rsid w:val="008B7311"/>
    <w:rsid w:val="008C1B2D"/>
    <w:rsid w:val="008C224E"/>
    <w:rsid w:val="008D20A3"/>
    <w:rsid w:val="008D3740"/>
    <w:rsid w:val="008F20FB"/>
    <w:rsid w:val="008F2E00"/>
    <w:rsid w:val="008F7787"/>
    <w:rsid w:val="00901929"/>
    <w:rsid w:val="00901CD0"/>
    <w:rsid w:val="009037B1"/>
    <w:rsid w:val="00906291"/>
    <w:rsid w:val="009103DA"/>
    <w:rsid w:val="0091381E"/>
    <w:rsid w:val="00914DDA"/>
    <w:rsid w:val="009159F6"/>
    <w:rsid w:val="00917332"/>
    <w:rsid w:val="00917DD6"/>
    <w:rsid w:val="009231AB"/>
    <w:rsid w:val="00925CD0"/>
    <w:rsid w:val="00927389"/>
    <w:rsid w:val="0093176C"/>
    <w:rsid w:val="00935348"/>
    <w:rsid w:val="00936A26"/>
    <w:rsid w:val="00937C20"/>
    <w:rsid w:val="00943F9A"/>
    <w:rsid w:val="00947A77"/>
    <w:rsid w:val="00955118"/>
    <w:rsid w:val="00956351"/>
    <w:rsid w:val="009641DE"/>
    <w:rsid w:val="009711EF"/>
    <w:rsid w:val="009712A9"/>
    <w:rsid w:val="009719A1"/>
    <w:rsid w:val="00971B2C"/>
    <w:rsid w:val="00972FDE"/>
    <w:rsid w:val="009756BB"/>
    <w:rsid w:val="009837CD"/>
    <w:rsid w:val="00983B3F"/>
    <w:rsid w:val="0098652C"/>
    <w:rsid w:val="009902F0"/>
    <w:rsid w:val="00992E70"/>
    <w:rsid w:val="00993F30"/>
    <w:rsid w:val="009B20DA"/>
    <w:rsid w:val="009B6D94"/>
    <w:rsid w:val="009B7179"/>
    <w:rsid w:val="009D2D0F"/>
    <w:rsid w:val="009D4B5C"/>
    <w:rsid w:val="009D6A8B"/>
    <w:rsid w:val="009D7F11"/>
    <w:rsid w:val="009E02F3"/>
    <w:rsid w:val="009E54B9"/>
    <w:rsid w:val="009E7E7B"/>
    <w:rsid w:val="009F7EA1"/>
    <w:rsid w:val="00A00211"/>
    <w:rsid w:val="00A02088"/>
    <w:rsid w:val="00A02D11"/>
    <w:rsid w:val="00A05063"/>
    <w:rsid w:val="00A051E4"/>
    <w:rsid w:val="00A06768"/>
    <w:rsid w:val="00A227B8"/>
    <w:rsid w:val="00A26D68"/>
    <w:rsid w:val="00A27252"/>
    <w:rsid w:val="00A31A01"/>
    <w:rsid w:val="00A35640"/>
    <w:rsid w:val="00A4376D"/>
    <w:rsid w:val="00A44F08"/>
    <w:rsid w:val="00A47A4E"/>
    <w:rsid w:val="00A56BA9"/>
    <w:rsid w:val="00A64955"/>
    <w:rsid w:val="00A92974"/>
    <w:rsid w:val="00A942E8"/>
    <w:rsid w:val="00A96449"/>
    <w:rsid w:val="00AA0C29"/>
    <w:rsid w:val="00AA3ADD"/>
    <w:rsid w:val="00AA4C9D"/>
    <w:rsid w:val="00AA72B0"/>
    <w:rsid w:val="00AB2564"/>
    <w:rsid w:val="00AB5B44"/>
    <w:rsid w:val="00AC7B7B"/>
    <w:rsid w:val="00AC7E56"/>
    <w:rsid w:val="00AD3D86"/>
    <w:rsid w:val="00AD46CA"/>
    <w:rsid w:val="00AE0AD1"/>
    <w:rsid w:val="00AE5164"/>
    <w:rsid w:val="00AF0A31"/>
    <w:rsid w:val="00AF0EAE"/>
    <w:rsid w:val="00AF14B2"/>
    <w:rsid w:val="00AF15E8"/>
    <w:rsid w:val="00AF1E7E"/>
    <w:rsid w:val="00AF44CA"/>
    <w:rsid w:val="00AF5307"/>
    <w:rsid w:val="00AF56D9"/>
    <w:rsid w:val="00B00E0D"/>
    <w:rsid w:val="00B0484E"/>
    <w:rsid w:val="00B04A23"/>
    <w:rsid w:val="00B055BE"/>
    <w:rsid w:val="00B05ABA"/>
    <w:rsid w:val="00B11E29"/>
    <w:rsid w:val="00B17DF3"/>
    <w:rsid w:val="00B20FD8"/>
    <w:rsid w:val="00B21489"/>
    <w:rsid w:val="00B22199"/>
    <w:rsid w:val="00B2441E"/>
    <w:rsid w:val="00B246ED"/>
    <w:rsid w:val="00B25A1F"/>
    <w:rsid w:val="00B25C05"/>
    <w:rsid w:val="00B260B0"/>
    <w:rsid w:val="00B3206A"/>
    <w:rsid w:val="00B32360"/>
    <w:rsid w:val="00B34A32"/>
    <w:rsid w:val="00B3577F"/>
    <w:rsid w:val="00B376AA"/>
    <w:rsid w:val="00B41849"/>
    <w:rsid w:val="00B4674D"/>
    <w:rsid w:val="00B52BE5"/>
    <w:rsid w:val="00B530E4"/>
    <w:rsid w:val="00B5399C"/>
    <w:rsid w:val="00B574DB"/>
    <w:rsid w:val="00B57BA3"/>
    <w:rsid w:val="00B60F24"/>
    <w:rsid w:val="00B64BD9"/>
    <w:rsid w:val="00B71A0D"/>
    <w:rsid w:val="00B71EC5"/>
    <w:rsid w:val="00B73F58"/>
    <w:rsid w:val="00B76292"/>
    <w:rsid w:val="00B81592"/>
    <w:rsid w:val="00B87632"/>
    <w:rsid w:val="00B908AD"/>
    <w:rsid w:val="00B927C9"/>
    <w:rsid w:val="00B96D75"/>
    <w:rsid w:val="00BA0145"/>
    <w:rsid w:val="00BA37A9"/>
    <w:rsid w:val="00BA4739"/>
    <w:rsid w:val="00BA4BE0"/>
    <w:rsid w:val="00BB1B33"/>
    <w:rsid w:val="00BB2BD3"/>
    <w:rsid w:val="00BC22FA"/>
    <w:rsid w:val="00BD02CD"/>
    <w:rsid w:val="00BD63B1"/>
    <w:rsid w:val="00BD6B69"/>
    <w:rsid w:val="00BD7ED8"/>
    <w:rsid w:val="00BE3A7E"/>
    <w:rsid w:val="00BF3741"/>
    <w:rsid w:val="00C05AEC"/>
    <w:rsid w:val="00C14491"/>
    <w:rsid w:val="00C14634"/>
    <w:rsid w:val="00C206B2"/>
    <w:rsid w:val="00C2252D"/>
    <w:rsid w:val="00C24705"/>
    <w:rsid w:val="00C3150C"/>
    <w:rsid w:val="00C32FA2"/>
    <w:rsid w:val="00C36327"/>
    <w:rsid w:val="00C409F0"/>
    <w:rsid w:val="00C40D01"/>
    <w:rsid w:val="00C46CC1"/>
    <w:rsid w:val="00C47D65"/>
    <w:rsid w:val="00C47E71"/>
    <w:rsid w:val="00C5012B"/>
    <w:rsid w:val="00C51FA9"/>
    <w:rsid w:val="00C52A1B"/>
    <w:rsid w:val="00C52A5C"/>
    <w:rsid w:val="00C561EC"/>
    <w:rsid w:val="00C70819"/>
    <w:rsid w:val="00C76781"/>
    <w:rsid w:val="00C76997"/>
    <w:rsid w:val="00C8288C"/>
    <w:rsid w:val="00C8499A"/>
    <w:rsid w:val="00C84C76"/>
    <w:rsid w:val="00C86BF6"/>
    <w:rsid w:val="00C94D00"/>
    <w:rsid w:val="00C95C39"/>
    <w:rsid w:val="00CA48D9"/>
    <w:rsid w:val="00CA4D07"/>
    <w:rsid w:val="00CA5053"/>
    <w:rsid w:val="00CB044B"/>
    <w:rsid w:val="00CB456C"/>
    <w:rsid w:val="00CB4AF4"/>
    <w:rsid w:val="00CB61AA"/>
    <w:rsid w:val="00CC264C"/>
    <w:rsid w:val="00CC4FEE"/>
    <w:rsid w:val="00CC5DA6"/>
    <w:rsid w:val="00CD20F0"/>
    <w:rsid w:val="00CD2632"/>
    <w:rsid w:val="00CD688B"/>
    <w:rsid w:val="00CE02E4"/>
    <w:rsid w:val="00CE1647"/>
    <w:rsid w:val="00CE54EC"/>
    <w:rsid w:val="00CE56D7"/>
    <w:rsid w:val="00CF065A"/>
    <w:rsid w:val="00CF1966"/>
    <w:rsid w:val="00CF4BAC"/>
    <w:rsid w:val="00CF6407"/>
    <w:rsid w:val="00CF72F3"/>
    <w:rsid w:val="00D03173"/>
    <w:rsid w:val="00D03B71"/>
    <w:rsid w:val="00D0560B"/>
    <w:rsid w:val="00D1008B"/>
    <w:rsid w:val="00D1030C"/>
    <w:rsid w:val="00D107A7"/>
    <w:rsid w:val="00D14082"/>
    <w:rsid w:val="00D1432E"/>
    <w:rsid w:val="00D17097"/>
    <w:rsid w:val="00D206B5"/>
    <w:rsid w:val="00D2244A"/>
    <w:rsid w:val="00D23C43"/>
    <w:rsid w:val="00D24834"/>
    <w:rsid w:val="00D27542"/>
    <w:rsid w:val="00D352C0"/>
    <w:rsid w:val="00D3606C"/>
    <w:rsid w:val="00D46857"/>
    <w:rsid w:val="00D4799A"/>
    <w:rsid w:val="00D51FBE"/>
    <w:rsid w:val="00D54D31"/>
    <w:rsid w:val="00D6074E"/>
    <w:rsid w:val="00D63865"/>
    <w:rsid w:val="00D71DEE"/>
    <w:rsid w:val="00D7370A"/>
    <w:rsid w:val="00D7789D"/>
    <w:rsid w:val="00D81126"/>
    <w:rsid w:val="00D912A1"/>
    <w:rsid w:val="00D94233"/>
    <w:rsid w:val="00DA4361"/>
    <w:rsid w:val="00DA441A"/>
    <w:rsid w:val="00DA6BFB"/>
    <w:rsid w:val="00DA7D38"/>
    <w:rsid w:val="00DB1EB3"/>
    <w:rsid w:val="00DB3C1F"/>
    <w:rsid w:val="00DC1E91"/>
    <w:rsid w:val="00DC1F3B"/>
    <w:rsid w:val="00DC1FC6"/>
    <w:rsid w:val="00DC23BC"/>
    <w:rsid w:val="00DD2376"/>
    <w:rsid w:val="00DD4782"/>
    <w:rsid w:val="00DD7692"/>
    <w:rsid w:val="00DE34BA"/>
    <w:rsid w:val="00DF1887"/>
    <w:rsid w:val="00DF6AE2"/>
    <w:rsid w:val="00E031D9"/>
    <w:rsid w:val="00E06B69"/>
    <w:rsid w:val="00E12009"/>
    <w:rsid w:val="00E1316D"/>
    <w:rsid w:val="00E2275C"/>
    <w:rsid w:val="00E25E79"/>
    <w:rsid w:val="00E270FD"/>
    <w:rsid w:val="00E32CF9"/>
    <w:rsid w:val="00E33125"/>
    <w:rsid w:val="00E34553"/>
    <w:rsid w:val="00E35A5D"/>
    <w:rsid w:val="00E40601"/>
    <w:rsid w:val="00E47063"/>
    <w:rsid w:val="00E477D4"/>
    <w:rsid w:val="00E547D2"/>
    <w:rsid w:val="00E54B79"/>
    <w:rsid w:val="00E56EF7"/>
    <w:rsid w:val="00E66166"/>
    <w:rsid w:val="00E663C9"/>
    <w:rsid w:val="00E66836"/>
    <w:rsid w:val="00E82BA6"/>
    <w:rsid w:val="00E835AE"/>
    <w:rsid w:val="00E86B14"/>
    <w:rsid w:val="00E90637"/>
    <w:rsid w:val="00E94C24"/>
    <w:rsid w:val="00EA0C7E"/>
    <w:rsid w:val="00EA7311"/>
    <w:rsid w:val="00EA74FE"/>
    <w:rsid w:val="00EB2FDD"/>
    <w:rsid w:val="00EC5283"/>
    <w:rsid w:val="00ED2612"/>
    <w:rsid w:val="00ED70EE"/>
    <w:rsid w:val="00EE17CF"/>
    <w:rsid w:val="00EE6999"/>
    <w:rsid w:val="00EE6E82"/>
    <w:rsid w:val="00EF1D32"/>
    <w:rsid w:val="00EF3E2D"/>
    <w:rsid w:val="00EF7152"/>
    <w:rsid w:val="00F038FF"/>
    <w:rsid w:val="00F0633B"/>
    <w:rsid w:val="00F123CB"/>
    <w:rsid w:val="00F227B8"/>
    <w:rsid w:val="00F2557A"/>
    <w:rsid w:val="00F25A76"/>
    <w:rsid w:val="00F27872"/>
    <w:rsid w:val="00F41935"/>
    <w:rsid w:val="00F42FCC"/>
    <w:rsid w:val="00F43A99"/>
    <w:rsid w:val="00F4448B"/>
    <w:rsid w:val="00F44869"/>
    <w:rsid w:val="00F460EC"/>
    <w:rsid w:val="00F46759"/>
    <w:rsid w:val="00F46F98"/>
    <w:rsid w:val="00F54DE8"/>
    <w:rsid w:val="00F60816"/>
    <w:rsid w:val="00F70E37"/>
    <w:rsid w:val="00F854D2"/>
    <w:rsid w:val="00F875C0"/>
    <w:rsid w:val="00FA1D06"/>
    <w:rsid w:val="00FB173D"/>
    <w:rsid w:val="00FB44C2"/>
    <w:rsid w:val="00FC2944"/>
    <w:rsid w:val="00FC61A7"/>
    <w:rsid w:val="00FC71F4"/>
    <w:rsid w:val="00FD4271"/>
    <w:rsid w:val="00FD571A"/>
    <w:rsid w:val="00FD5993"/>
    <w:rsid w:val="00FD7E29"/>
    <w:rsid w:val="00FE08D9"/>
    <w:rsid w:val="00FE55E9"/>
    <w:rsid w:val="00FE6E61"/>
    <w:rsid w:val="00FF0581"/>
    <w:rsid w:val="00FF1067"/>
    <w:rsid w:val="00FF5305"/>
    <w:rsid w:val="00FF5319"/>
    <w:rsid w:val="00FF6338"/>
    <w:rsid w:val="00FF7873"/>
    <w:rsid w:val="026874CF"/>
    <w:rsid w:val="1308017B"/>
    <w:rsid w:val="13AF6BE3"/>
    <w:rsid w:val="168786B8"/>
    <w:rsid w:val="17CDB895"/>
    <w:rsid w:val="1F41F61A"/>
    <w:rsid w:val="22CD9E4A"/>
    <w:rsid w:val="245C5816"/>
    <w:rsid w:val="25ECABBA"/>
    <w:rsid w:val="26DA34D9"/>
    <w:rsid w:val="27F85C25"/>
    <w:rsid w:val="2B8492A5"/>
    <w:rsid w:val="2D68D282"/>
    <w:rsid w:val="2F95D3B5"/>
    <w:rsid w:val="3010256D"/>
    <w:rsid w:val="317CF1FA"/>
    <w:rsid w:val="3350ED79"/>
    <w:rsid w:val="3656B37C"/>
    <w:rsid w:val="379E9C7D"/>
    <w:rsid w:val="3AEE151B"/>
    <w:rsid w:val="3C6B6572"/>
    <w:rsid w:val="3D9BE30C"/>
    <w:rsid w:val="3EAFA88D"/>
    <w:rsid w:val="3EFEE79F"/>
    <w:rsid w:val="40189648"/>
    <w:rsid w:val="42EBB06E"/>
    <w:rsid w:val="45126215"/>
    <w:rsid w:val="453104B1"/>
    <w:rsid w:val="45ADD948"/>
    <w:rsid w:val="4604332A"/>
    <w:rsid w:val="46ED3DAA"/>
    <w:rsid w:val="474CB58E"/>
    <w:rsid w:val="4B0A9A0F"/>
    <w:rsid w:val="4C9753F9"/>
    <w:rsid w:val="4CA4B223"/>
    <w:rsid w:val="50BF83DD"/>
    <w:rsid w:val="50F84905"/>
    <w:rsid w:val="515B4F43"/>
    <w:rsid w:val="53ABECAF"/>
    <w:rsid w:val="53E7D372"/>
    <w:rsid w:val="559E5712"/>
    <w:rsid w:val="56B1E613"/>
    <w:rsid w:val="5D513E1C"/>
    <w:rsid w:val="5E0294CC"/>
    <w:rsid w:val="63A56791"/>
    <w:rsid w:val="65801781"/>
    <w:rsid w:val="668C3217"/>
    <w:rsid w:val="69F2D6B5"/>
    <w:rsid w:val="70034977"/>
    <w:rsid w:val="7011BD94"/>
    <w:rsid w:val="737157C2"/>
    <w:rsid w:val="749EE3F8"/>
    <w:rsid w:val="76732893"/>
    <w:rsid w:val="76B7ABC2"/>
    <w:rsid w:val="7770044B"/>
    <w:rsid w:val="78CFA426"/>
    <w:rsid w:val="793EA6CE"/>
    <w:rsid w:val="794BA142"/>
    <w:rsid w:val="7E3EC97E"/>
    <w:rsid w:val="7FAF9FE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8D7E9"/>
  <w15:docId w15:val="{27A191E5-A4E0-472C-8725-2D80D9DB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sz w:val="24"/>
      <w:szCs w:val="24"/>
      <w:lang w:val="en-AU" w:eastAsia="en-US"/>
    </w:rPr>
  </w:style>
  <w:style w:type="paragraph" w:styleId="Heading6">
    <w:name w:val="heading 6"/>
    <w:basedOn w:val="Normal"/>
    <w:next w:val="Normal"/>
    <w:qFormat/>
    <w:rsid w:val="00796AC9"/>
    <w:pPr>
      <w:keepNext/>
      <w:tabs>
        <w:tab w:val="left" w:pos="1260"/>
        <w:tab w:val="left" w:pos="1440"/>
        <w:tab w:val="left" w:pos="3240"/>
        <w:tab w:val="left" w:pos="4860"/>
        <w:tab w:val="left" w:pos="5940"/>
        <w:tab w:val="left" w:pos="6300"/>
        <w:tab w:val="left" w:pos="8910"/>
      </w:tabs>
      <w:ind w:left="3240" w:hanging="3240"/>
      <w:outlineLvl w:val="5"/>
    </w:pPr>
    <w:rPr>
      <w:rFonts w:ascii="Times New Roman" w:hAnsi="Times New Roman"/>
      <w:b/>
      <w:szCs w:val="20"/>
      <w:u w:val="single"/>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6AC9"/>
    <w:pPr>
      <w:tabs>
        <w:tab w:val="center" w:pos="4320"/>
        <w:tab w:val="right" w:pos="8640"/>
      </w:tabs>
    </w:pPr>
  </w:style>
  <w:style w:type="paragraph" w:styleId="Footer">
    <w:name w:val="footer"/>
    <w:basedOn w:val="Normal"/>
    <w:rsid w:val="00796AC9"/>
    <w:pPr>
      <w:tabs>
        <w:tab w:val="center" w:pos="4320"/>
        <w:tab w:val="right" w:pos="8640"/>
      </w:tabs>
    </w:pPr>
  </w:style>
  <w:style w:type="character" w:styleId="PageNumber">
    <w:name w:val="page number"/>
    <w:basedOn w:val="DefaultParagraphFont"/>
    <w:rsid w:val="00796AC9"/>
  </w:style>
  <w:style w:type="table" w:styleId="TableGrid">
    <w:name w:val="Table Grid"/>
    <w:basedOn w:val="TableNormal"/>
    <w:rsid w:val="00E22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A5B64"/>
    <w:rPr>
      <w:rFonts w:ascii="Tahoma" w:hAnsi="Tahoma" w:cs="Tahoma"/>
      <w:sz w:val="16"/>
      <w:szCs w:val="16"/>
    </w:rPr>
  </w:style>
  <w:style w:type="character" w:styleId="Hyperlink">
    <w:name w:val="Hyperlink"/>
    <w:rsid w:val="00972FDE"/>
    <w:rPr>
      <w:color w:val="0000FF"/>
      <w:u w:val="single"/>
    </w:rPr>
  </w:style>
  <w:style w:type="character" w:styleId="CommentReference">
    <w:name w:val="annotation reference"/>
    <w:rsid w:val="002933F7"/>
    <w:rPr>
      <w:sz w:val="16"/>
      <w:szCs w:val="16"/>
    </w:rPr>
  </w:style>
  <w:style w:type="paragraph" w:styleId="CommentText">
    <w:name w:val="annotation text"/>
    <w:basedOn w:val="Normal"/>
    <w:link w:val="CommentTextChar"/>
    <w:rsid w:val="002933F7"/>
    <w:rPr>
      <w:sz w:val="20"/>
      <w:szCs w:val="20"/>
    </w:rPr>
  </w:style>
  <w:style w:type="character" w:customStyle="1" w:styleId="CommentTextChar">
    <w:name w:val="Comment Text Char"/>
    <w:link w:val="CommentText"/>
    <w:rsid w:val="002933F7"/>
    <w:rPr>
      <w:rFonts w:ascii="Book Antiqua" w:hAnsi="Book Antiqua"/>
      <w:lang w:val="en-AU" w:eastAsia="en-US"/>
    </w:rPr>
  </w:style>
  <w:style w:type="paragraph" w:styleId="CommentSubject">
    <w:name w:val="annotation subject"/>
    <w:basedOn w:val="CommentText"/>
    <w:next w:val="CommentText"/>
    <w:link w:val="CommentSubjectChar"/>
    <w:rsid w:val="002933F7"/>
    <w:rPr>
      <w:b/>
      <w:bCs/>
    </w:rPr>
  </w:style>
  <w:style w:type="character" w:customStyle="1" w:styleId="CommentSubjectChar">
    <w:name w:val="Comment Subject Char"/>
    <w:link w:val="CommentSubject"/>
    <w:rsid w:val="002933F7"/>
    <w:rPr>
      <w:rFonts w:ascii="Book Antiqua" w:hAnsi="Book Antiqua"/>
      <w:b/>
      <w:bCs/>
      <w:lang w:val="en-AU" w:eastAsia="en-US"/>
    </w:rPr>
  </w:style>
  <w:style w:type="table" w:customStyle="1" w:styleId="TableGrid1">
    <w:name w:val="Table Grid1"/>
    <w:basedOn w:val="TableNormal"/>
    <w:next w:val="TableGrid"/>
    <w:uiPriority w:val="59"/>
    <w:rsid w:val="00CF065A"/>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6AE2"/>
    <w:pPr>
      <w:ind w:left="720"/>
      <w:contextualSpacing/>
    </w:pPr>
  </w:style>
  <w:style w:type="character" w:customStyle="1" w:styleId="HeaderChar">
    <w:name w:val="Header Char"/>
    <w:basedOn w:val="DefaultParagraphFont"/>
    <w:link w:val="Header"/>
    <w:rsid w:val="00FD4271"/>
    <w:rPr>
      <w:rFonts w:ascii="Book Antiqua" w:hAnsi="Book Antiqua"/>
      <w:sz w:val="24"/>
      <w:szCs w:val="24"/>
      <w:lang w:val="en-AU" w:eastAsia="en-US"/>
    </w:rPr>
  </w:style>
  <w:style w:type="paragraph" w:styleId="NormalWeb">
    <w:name w:val="Normal (Web)"/>
    <w:basedOn w:val="Normal"/>
    <w:uiPriority w:val="99"/>
    <w:unhideWhenUsed/>
    <w:rsid w:val="005F4B84"/>
    <w:pPr>
      <w:spacing w:before="100" w:beforeAutospacing="1" w:after="100" w:afterAutospacing="1"/>
    </w:pPr>
    <w:rPr>
      <w:rFonts w:ascii="Times New Roman" w:hAnsi="Times New Roman"/>
      <w:lang w:val="en-NZ" w:eastAsia="en-NZ"/>
    </w:rPr>
  </w:style>
  <w:style w:type="character" w:styleId="FollowedHyperlink">
    <w:name w:val="FollowedHyperlink"/>
    <w:basedOn w:val="DefaultParagraphFont"/>
    <w:semiHidden/>
    <w:unhideWhenUsed/>
    <w:rsid w:val="001B5F47"/>
    <w:rPr>
      <w:color w:val="800080" w:themeColor="followedHyperlink"/>
      <w:u w:val="single"/>
    </w:rPr>
  </w:style>
  <w:style w:type="paragraph" w:styleId="Revision">
    <w:name w:val="Revision"/>
    <w:hidden/>
    <w:uiPriority w:val="99"/>
    <w:semiHidden/>
    <w:rsid w:val="00027A8A"/>
    <w:rPr>
      <w:rFonts w:ascii="Book Antiqua" w:hAnsi="Book Antiqua"/>
      <w:sz w:val="24"/>
      <w:szCs w:val="24"/>
      <w:lang w:val="en-AU" w:eastAsia="en-US"/>
    </w:rPr>
  </w:style>
  <w:style w:type="character" w:styleId="Mention">
    <w:name w:val="Mention"/>
    <w:basedOn w:val="DefaultParagraphFont"/>
    <w:uiPriority w:val="99"/>
    <w:unhideWhenUsed/>
    <w:rsid w:val="00925CD0"/>
    <w:rPr>
      <w:color w:val="2B579A"/>
      <w:shd w:val="clear" w:color="auto" w:fill="E1DFDD"/>
    </w:rPr>
  </w:style>
  <w:style w:type="character" w:styleId="UnresolvedMention">
    <w:name w:val="Unresolved Mention"/>
    <w:basedOn w:val="DefaultParagraphFont"/>
    <w:uiPriority w:val="99"/>
    <w:semiHidden/>
    <w:unhideWhenUsed/>
    <w:rsid w:val="00720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3081">
      <w:bodyDiv w:val="1"/>
      <w:marLeft w:val="0"/>
      <w:marRight w:val="0"/>
      <w:marTop w:val="0"/>
      <w:marBottom w:val="0"/>
      <w:divBdr>
        <w:top w:val="none" w:sz="0" w:space="0" w:color="auto"/>
        <w:left w:val="none" w:sz="0" w:space="0" w:color="auto"/>
        <w:bottom w:val="none" w:sz="0" w:space="0" w:color="auto"/>
        <w:right w:val="none" w:sz="0" w:space="0" w:color="auto"/>
      </w:divBdr>
    </w:div>
    <w:div w:id="237986926">
      <w:bodyDiv w:val="1"/>
      <w:marLeft w:val="0"/>
      <w:marRight w:val="0"/>
      <w:marTop w:val="0"/>
      <w:marBottom w:val="0"/>
      <w:divBdr>
        <w:top w:val="none" w:sz="0" w:space="0" w:color="auto"/>
        <w:left w:val="none" w:sz="0" w:space="0" w:color="auto"/>
        <w:bottom w:val="none" w:sz="0" w:space="0" w:color="auto"/>
        <w:right w:val="none" w:sz="0" w:space="0" w:color="auto"/>
      </w:divBdr>
    </w:div>
    <w:div w:id="650333287">
      <w:bodyDiv w:val="1"/>
      <w:marLeft w:val="0"/>
      <w:marRight w:val="0"/>
      <w:marTop w:val="0"/>
      <w:marBottom w:val="0"/>
      <w:divBdr>
        <w:top w:val="none" w:sz="0" w:space="0" w:color="auto"/>
        <w:left w:val="none" w:sz="0" w:space="0" w:color="auto"/>
        <w:bottom w:val="none" w:sz="0" w:space="0" w:color="auto"/>
        <w:right w:val="none" w:sz="0" w:space="0" w:color="auto"/>
      </w:divBdr>
    </w:div>
    <w:div w:id="826243586">
      <w:bodyDiv w:val="1"/>
      <w:marLeft w:val="0"/>
      <w:marRight w:val="0"/>
      <w:marTop w:val="0"/>
      <w:marBottom w:val="0"/>
      <w:divBdr>
        <w:top w:val="none" w:sz="0" w:space="0" w:color="auto"/>
        <w:left w:val="none" w:sz="0" w:space="0" w:color="auto"/>
        <w:bottom w:val="none" w:sz="0" w:space="0" w:color="auto"/>
        <w:right w:val="none" w:sz="0" w:space="0" w:color="auto"/>
      </w:divBdr>
    </w:div>
    <w:div w:id="132620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lth.govt.nz/system/files/documents/publications/eating-activity-guidelines-new-zealand-adults-updated-2020-jul21.pdf"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petermac.org/MS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crf.org/diet-activity-and-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MERCY-59-280</_dlc_DocId>
    <_dlc_DocIdUrl xmlns="5cc53dc6-0691-475d-ac63-0ec3ced55ddc">
      <Url>http://mercy/SharedDocuments/_layouts/15/DocIdRedir.aspx?ID=MERCY-59-280</Url>
      <Description>MERCY-59-280</Description>
    </_dlc_DocIdUrl>
    <PolicyEndDate xmlns="5cc53dc6-0691-475d-ac63-0ec3ced55ddc">2026-09-30T11:00:00+00:00</PolicyEndDate>
    <PloicyStatus xmlns="5cc53dc6-0691-475d-ac63-0ec3ced55ddc">Active</PloicyStatus>
    <Review_x0020_Date xmlns="5cc53dc6-0691-475d-ac63-0ec3ced55ddc">2031-09-30T11:00:00+00:00</Review_x0020_Date>
    <_dlc_DocIdPersistId xmlns="5cc53dc6-0691-475d-ac63-0ec3ced55ddc" xsi:nil="true"/>
    <DocumentOwner xmlns="5cc53dc6-0691-475d-ac63-0ec3ced55ddc">
      <UserInfo>
        <DisplayName>Angie Lucas</DisplayName>
        <AccountId>43</AccountId>
        <AccountType/>
      </UserInfo>
    </DocumentOwn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C1D33E-E8E2-4832-81BA-0ECA0D743461}">
  <ds:schemaRefs>
    <ds:schemaRef ds:uri="http://schemas.microsoft.com/sharepoint/v3/contenttype/forms"/>
  </ds:schemaRefs>
</ds:datastoreItem>
</file>

<file path=customXml/itemProps2.xml><?xml version="1.0" encoding="utf-8"?>
<ds:datastoreItem xmlns:ds="http://schemas.openxmlformats.org/officeDocument/2006/customXml" ds:itemID="{E711D1B2-3E95-41F6-B949-1A703A40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AD3D5C-478E-47D2-A808-F797E46836EC}">
  <ds:schemaRefs>
    <ds:schemaRef ds:uri="http://schemas.microsoft.com/office/2006/metadata/properties"/>
    <ds:schemaRef ds:uri="http://schemas.microsoft.com/office/infopath/2007/PartnerControls"/>
    <ds:schemaRef ds:uri="5cc53dc6-0691-475d-ac63-0ec3ced55ddc"/>
  </ds:schemaRefs>
</ds:datastoreItem>
</file>

<file path=customXml/itemProps4.xml><?xml version="1.0" encoding="utf-8"?>
<ds:datastoreItem xmlns:ds="http://schemas.openxmlformats.org/officeDocument/2006/customXml" ds:itemID="{C4C69C1B-CBA1-4483-A913-EDB0AA197F79}">
  <ds:schemaRefs>
    <ds:schemaRef ds:uri="http://schemas.openxmlformats.org/officeDocument/2006/bibliography"/>
  </ds:schemaRefs>
</ds:datastoreItem>
</file>

<file path=customXml/itemProps5.xml><?xml version="1.0" encoding="utf-8"?>
<ds:datastoreItem xmlns:ds="http://schemas.openxmlformats.org/officeDocument/2006/customXml" ds:itemID="{2FB51E20-BF5E-4A9F-8DE2-96356F6AFC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4</Pages>
  <Words>957</Words>
  <Characters>6562</Characters>
  <Application>Microsoft Office Word</Application>
  <DocSecurity>0</DocSecurity>
  <Lines>156</Lines>
  <Paragraphs>86</Paragraphs>
  <ScaleCrop>false</ScaleCrop>
  <Company>Mercy Hospital</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Care Policy</dc:title>
  <dc:creator>Administration</dc:creator>
  <cp:lastModifiedBy>Angela Dewhirst</cp:lastModifiedBy>
  <cp:revision>317</cp:revision>
  <cp:lastPrinted>2026-09-23T02:40:00Z</cp:lastPrinted>
  <dcterms:created xsi:type="dcterms:W3CDTF">2015-04-29T03:08:00Z</dcterms:created>
  <dcterms:modified xsi:type="dcterms:W3CDTF">2026-10-19T19:54:00Z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0x01010029402A810D594B47B8359C34811C2E7200EC30615E599B614A9C6F16613B9D19A7</vt:lpwstr>
  </property>
  <property fmtid="{D5CDD505-2E9C-101B-9397-08002B2CF9AE}" pid="3" name="b23c339bd15c4bb89e967ebd49263b92">
    <vt:lpwstr>Hospital Policy and Information Manual|9523c615-8d04-4cc8-9c61-9417a6fec6d0</vt:lpwstr>
  </property>
  <property fmtid="{D5CDD505-2E9C-101B-9397-08002B2CF9AE}" pid="4" name="PolicyType0">
    <vt:lpwstr>2;#Hospital Policy and Information Manual|9523c615-8d04-4cc8-9c61-9417a6fec6d0</vt:lpwstr>
  </property>
  <property fmtid="{D5CDD505-2E9C-101B-9397-08002B2CF9AE}" pid="5" name="RiskRating">
    <vt:r8>2</vt:r8>
  </property>
  <property fmtid="{D5CDD505-2E9C-101B-9397-08002B2CF9AE}" pid="6" name="MercyCommittee">
    <vt:lpwstr>1;#Policy Committee|f149fc0b-2cf9-4f4e-b9f4-e0309e3233b4</vt:lpwstr>
  </property>
  <property fmtid="{D5CDD505-2E9C-101B-9397-08002B2CF9AE}" pid="7" name="h4942b0144a646caa0c1d248b296084d">
    <vt:lpwstr>Policy Committee|f149fc0b-2cf9-4f4e-b9f4-e0309e3233b4</vt:lpwstr>
  </property>
  <property fmtid="{D5CDD505-2E9C-101B-9397-08002B2CF9AE}" pid="8" name="_dlc_DocIdItemGuid">
    <vt:lpwstr>10891d11-f3fc-4e1d-b583-24c24f31a9df</vt:lpwstr>
  </property>
  <property fmtid="{D5CDD505-2E9C-101B-9397-08002B2CF9AE}" pid="9" name="Designation0">
    <vt:lpwstr/>
  </property>
  <property fmtid="{D5CDD505-2E9C-101B-9397-08002B2CF9AE}" pid="10" name="jed0920d37714a72b131692ea9186ed6">
    <vt:lpwstr/>
  </property>
  <property fmtid="{D5CDD505-2E9C-101B-9397-08002B2CF9AE}" pid="11" name="_docset_NoMedatataSyncRequired">
    <vt:lpwstr>False</vt:lpwstr>
  </property>
  <property fmtid="{D5CDD505-2E9C-101B-9397-08002B2CF9AE}" pid="12" name="PolicyNextReview">
    <vt:filetime>2017-02-28T11:00:00Z</vt:filetime>
  </property>
  <property fmtid="{D5CDD505-2E9C-101B-9397-08002B2CF9AE}" pid="13" name="Designation">
    <vt:lpwstr/>
  </property>
  <property fmtid="{D5CDD505-2E9C-101B-9397-08002B2CF9AE}" pid="14" name="TaxCatchAll">
    <vt:lpwstr/>
  </property>
  <property fmtid="{D5CDD505-2E9C-101B-9397-08002B2CF9AE}" pid="15" name="Status">
    <vt:lpwstr>Active</vt:lpwstr>
  </property>
  <property fmtid="{D5CDD505-2E9C-101B-9397-08002B2CF9AE}" pid="16" name="Document ID Value">
    <vt:lpwstr>MERCY-59-280</vt:lpwstr>
  </property>
  <property fmtid="{D5CDD505-2E9C-101B-9397-08002B2CF9AE}" pid="17" name="Date Revised">
    <vt:lpwstr>2023-07-26T00:00:00</vt:lpwstr>
  </property>
  <property fmtid="{D5CDD505-2E9C-101B-9397-08002B2CF9AE}" pid="18" name="Risk Rating (0-3)">
    <vt:r8>2</vt:r8>
  </property>
</Properties>
</file>