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6AD89" w14:textId="77777777" w:rsidR="007B0E86" w:rsidRPr="008A339A" w:rsidRDefault="007B0E86" w:rsidP="17F9A80A">
      <w:pPr>
        <w:jc w:val="both"/>
        <w:outlineLvl w:val="0"/>
        <w:rPr>
          <w:rFonts w:ascii="Calibri Light" w:hAnsi="Calibri Light" w:cs="Calibri Light"/>
          <w:b/>
          <w:bCs/>
        </w:rPr>
      </w:pPr>
      <w:r w:rsidRPr="17F9A80A">
        <w:rPr>
          <w:rFonts w:ascii="Calibri Light" w:hAnsi="Calibri Light" w:cs="Calibri Light"/>
          <w:b/>
          <w:bCs/>
        </w:rPr>
        <w:t>Policy Applies to</w:t>
      </w:r>
    </w:p>
    <w:p w14:paraId="2DBC409B" w14:textId="77777777" w:rsidR="007B0E86" w:rsidRPr="008A339A" w:rsidRDefault="007B0E86" w:rsidP="007B0E86">
      <w:pPr>
        <w:jc w:val="both"/>
        <w:outlineLvl w:val="0"/>
        <w:rPr>
          <w:rFonts w:ascii="Calibri Light" w:hAnsi="Calibri Light" w:cs="Calibri Light"/>
          <w:sz w:val="22"/>
        </w:rPr>
      </w:pPr>
      <w:r w:rsidRPr="008A339A">
        <w:rPr>
          <w:rFonts w:ascii="Calibri Light" w:hAnsi="Calibri Light" w:cs="Calibri Light"/>
          <w:sz w:val="22"/>
        </w:rPr>
        <w:t>All Mercy Hospital Staff.</w:t>
      </w:r>
    </w:p>
    <w:p w14:paraId="2A073A00" w14:textId="77777777" w:rsidR="007B0E86" w:rsidRDefault="007B0E86" w:rsidP="77538CFC">
      <w:pPr>
        <w:jc w:val="both"/>
        <w:outlineLvl w:val="0"/>
        <w:rPr>
          <w:rFonts w:ascii="Calibri Light" w:hAnsi="Calibri Light" w:cs="Calibri Light"/>
          <w:sz w:val="22"/>
          <w:szCs w:val="22"/>
        </w:rPr>
      </w:pPr>
      <w:r w:rsidRPr="77538CFC">
        <w:rPr>
          <w:rFonts w:ascii="Calibri Light" w:hAnsi="Calibri Light" w:cs="Calibri Light"/>
          <w:sz w:val="22"/>
          <w:szCs w:val="22"/>
        </w:rPr>
        <w:t>Compliance by Credentialed Specialists will be facilitated by Mercy Hospital nursing staff.</w:t>
      </w:r>
    </w:p>
    <w:p w14:paraId="661256AE" w14:textId="4253D221" w:rsidR="00B326A0" w:rsidRDefault="00B326A0" w:rsidP="007B0E86">
      <w:pPr>
        <w:jc w:val="both"/>
        <w:outlineLvl w:val="0"/>
        <w:rPr>
          <w:rFonts w:ascii="Calibri Light" w:hAnsi="Calibri Light" w:cs="Calibri Light"/>
          <w:sz w:val="22"/>
        </w:rPr>
      </w:pPr>
    </w:p>
    <w:p w14:paraId="2193E8B9" w14:textId="71319B98" w:rsidR="00B326A0" w:rsidRPr="008A339A" w:rsidRDefault="00B326A0" w:rsidP="007B0E86">
      <w:pPr>
        <w:jc w:val="both"/>
        <w:outlineLvl w:val="0"/>
        <w:rPr>
          <w:rFonts w:ascii="Calibri Light" w:hAnsi="Calibri Light" w:cs="Calibri Light"/>
          <w:sz w:val="22"/>
        </w:rPr>
      </w:pPr>
      <w:r w:rsidRPr="006804F3">
        <w:rPr>
          <w:rFonts w:ascii="Calibri Light" w:hAnsi="Calibri Light" w:cs="Calibri Light"/>
          <w:sz w:val="22"/>
          <w:u w:val="single"/>
        </w:rPr>
        <w:t>Appendix 1</w:t>
      </w:r>
      <w:r w:rsidRPr="008D0D78">
        <w:rPr>
          <w:rFonts w:ascii="Calibri Light" w:hAnsi="Calibri Light" w:cs="Calibri Light"/>
          <w:sz w:val="22"/>
        </w:rPr>
        <w:t xml:space="preserve"> of this policy has been developed in consultation with Te Whatu Ora Southern (TWOS). As this process affects both Mercy Hospital and TWOS, any changes to this process and the associated document need to be discussed with the TWOS team.</w:t>
      </w:r>
    </w:p>
    <w:p w14:paraId="1101775C" w14:textId="77777777" w:rsidR="008D0D78" w:rsidRDefault="008D0D78" w:rsidP="001472AC">
      <w:pPr>
        <w:jc w:val="both"/>
        <w:outlineLvl w:val="0"/>
        <w:rPr>
          <w:rFonts w:ascii="Calibri Light" w:hAnsi="Calibri Light" w:cs="Calibri Light"/>
          <w:b/>
        </w:rPr>
      </w:pPr>
    </w:p>
    <w:p w14:paraId="5C57957B" w14:textId="63BA2E7B" w:rsidR="009001D7" w:rsidRPr="008A339A" w:rsidRDefault="009001D7" w:rsidP="001472AC">
      <w:pPr>
        <w:jc w:val="both"/>
        <w:outlineLvl w:val="0"/>
        <w:rPr>
          <w:rFonts w:ascii="Calibri Light" w:hAnsi="Calibri Light" w:cs="Calibri Light"/>
          <w:b/>
        </w:rPr>
      </w:pPr>
      <w:r w:rsidRPr="008A339A">
        <w:rPr>
          <w:rFonts w:ascii="Calibri Light" w:hAnsi="Calibri Light" w:cs="Calibri Light"/>
          <w:b/>
        </w:rPr>
        <w:t>Purpose</w:t>
      </w:r>
    </w:p>
    <w:p w14:paraId="5C57957C" w14:textId="257F9BBD" w:rsidR="009001D7" w:rsidRPr="008A339A" w:rsidRDefault="009001D7" w:rsidP="009406BE">
      <w:pPr>
        <w:jc w:val="both"/>
        <w:rPr>
          <w:rFonts w:ascii="Calibri Light" w:hAnsi="Calibri Light" w:cs="Calibri Light"/>
          <w:sz w:val="22"/>
        </w:rPr>
      </w:pPr>
      <w:r w:rsidRPr="008A339A">
        <w:rPr>
          <w:rFonts w:ascii="Calibri Light" w:hAnsi="Calibri Light" w:cs="Calibri Light"/>
          <w:sz w:val="22"/>
        </w:rPr>
        <w:t>To ensure the safe</w:t>
      </w:r>
      <w:r w:rsidR="00754E66" w:rsidRPr="008A339A">
        <w:rPr>
          <w:rFonts w:ascii="Calibri Light" w:hAnsi="Calibri Light" w:cs="Calibri Light"/>
          <w:sz w:val="22"/>
        </w:rPr>
        <w:t>, appropriate</w:t>
      </w:r>
      <w:r w:rsidRPr="008A339A">
        <w:rPr>
          <w:rFonts w:ascii="Calibri Light" w:hAnsi="Calibri Light" w:cs="Calibri Light"/>
          <w:sz w:val="22"/>
        </w:rPr>
        <w:t xml:space="preserve"> </w:t>
      </w:r>
      <w:r w:rsidR="00FB6C14" w:rsidRPr="008A339A">
        <w:rPr>
          <w:rFonts w:ascii="Calibri Light" w:hAnsi="Calibri Light" w:cs="Calibri Light"/>
          <w:sz w:val="22"/>
        </w:rPr>
        <w:t xml:space="preserve">and </w:t>
      </w:r>
      <w:r w:rsidR="00754E66" w:rsidRPr="008A339A">
        <w:rPr>
          <w:rFonts w:ascii="Calibri Light" w:hAnsi="Calibri Light" w:cs="Calibri Light"/>
          <w:sz w:val="22"/>
        </w:rPr>
        <w:t xml:space="preserve">timely </w:t>
      </w:r>
      <w:r w:rsidRPr="008A339A">
        <w:rPr>
          <w:rFonts w:ascii="Calibri Light" w:hAnsi="Calibri Light" w:cs="Calibri Light"/>
          <w:sz w:val="22"/>
        </w:rPr>
        <w:t>transfer of pa</w:t>
      </w:r>
      <w:r w:rsidR="00E852F4" w:rsidRPr="008A339A">
        <w:rPr>
          <w:rFonts w:ascii="Calibri Light" w:hAnsi="Calibri Light" w:cs="Calibri Light"/>
          <w:sz w:val="22"/>
        </w:rPr>
        <w:t xml:space="preserve">tients </w:t>
      </w:r>
      <w:r w:rsidR="000E2515" w:rsidRPr="008A339A">
        <w:rPr>
          <w:rFonts w:ascii="Calibri Light" w:hAnsi="Calibri Light" w:cs="Calibri Light"/>
          <w:sz w:val="22"/>
        </w:rPr>
        <w:t>between departments within Mercy Hospital and</w:t>
      </w:r>
      <w:r w:rsidR="00A13F76" w:rsidRPr="008A339A">
        <w:rPr>
          <w:rFonts w:ascii="Calibri Light" w:hAnsi="Calibri Light" w:cs="Calibri Light"/>
          <w:sz w:val="22"/>
        </w:rPr>
        <w:t xml:space="preserve"> to another health care facility</w:t>
      </w:r>
      <w:r w:rsidR="000E2515" w:rsidRPr="008A339A">
        <w:rPr>
          <w:rFonts w:ascii="Calibri Light" w:hAnsi="Calibri Light" w:cs="Calibri Light"/>
          <w:sz w:val="22"/>
        </w:rPr>
        <w:t xml:space="preserve"> </w:t>
      </w:r>
    </w:p>
    <w:p w14:paraId="6573F621" w14:textId="77777777" w:rsidR="008D0D78" w:rsidRPr="008A339A" w:rsidRDefault="008D0D78" w:rsidP="009406BE">
      <w:pPr>
        <w:jc w:val="both"/>
        <w:rPr>
          <w:rFonts w:ascii="Calibri Light" w:hAnsi="Calibri Light" w:cs="Calibri Light"/>
          <w:b/>
          <w:sz w:val="22"/>
        </w:rPr>
      </w:pPr>
    </w:p>
    <w:p w14:paraId="5C579581" w14:textId="4794CD3A" w:rsidR="00796AC9" w:rsidRPr="008A339A" w:rsidRDefault="00796AC9" w:rsidP="001472AC">
      <w:pPr>
        <w:jc w:val="both"/>
        <w:outlineLvl w:val="0"/>
        <w:rPr>
          <w:rFonts w:ascii="Calibri Light" w:hAnsi="Calibri Light" w:cs="Calibri Light"/>
          <w:b/>
        </w:rPr>
      </w:pPr>
      <w:r w:rsidRPr="008A339A">
        <w:rPr>
          <w:rFonts w:ascii="Calibri Light" w:hAnsi="Calibri Light" w:cs="Calibri Light"/>
          <w:b/>
        </w:rPr>
        <w:t>Related Standard</w:t>
      </w:r>
      <w:r w:rsidR="009001D7" w:rsidRPr="008A339A">
        <w:rPr>
          <w:rFonts w:ascii="Calibri Light" w:hAnsi="Calibri Light" w:cs="Calibri Light"/>
          <w:b/>
        </w:rPr>
        <w:t>s</w:t>
      </w:r>
    </w:p>
    <w:p w14:paraId="3A9D9481" w14:textId="77777777" w:rsidR="00A13F76" w:rsidRPr="008A339A" w:rsidRDefault="00A13F76" w:rsidP="008A339A">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Ngā paerewa Health and disability services standard NZS 8134:2021, Standard 3.6</w:t>
      </w:r>
    </w:p>
    <w:p w14:paraId="5C579585" w14:textId="21008D2A" w:rsidR="009001D7" w:rsidRPr="00B532D3" w:rsidRDefault="009001D7" w:rsidP="009406BE">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New Zealand Standard Day-stay Surgery &amp; Procedures 8164: 2005 Standards 4.5 &amp; 4.6</w:t>
      </w:r>
    </w:p>
    <w:p w14:paraId="5A62B425" w14:textId="77777777" w:rsidR="008D0D78" w:rsidRPr="008A339A" w:rsidRDefault="008D0D78" w:rsidP="009406BE">
      <w:pPr>
        <w:jc w:val="both"/>
        <w:rPr>
          <w:rFonts w:ascii="Calibri Light" w:hAnsi="Calibri Light" w:cs="Calibri Light"/>
          <w:b/>
          <w:sz w:val="22"/>
        </w:rPr>
      </w:pPr>
    </w:p>
    <w:p w14:paraId="21094164" w14:textId="596EEA55" w:rsidR="00CE4567" w:rsidRPr="008A339A" w:rsidRDefault="00CE4567" w:rsidP="008A339A">
      <w:pPr>
        <w:jc w:val="both"/>
        <w:outlineLvl w:val="0"/>
        <w:rPr>
          <w:rFonts w:ascii="Calibri Light" w:hAnsi="Calibri Light" w:cs="Calibri Light"/>
          <w:b/>
        </w:rPr>
      </w:pPr>
      <w:r w:rsidRPr="008A339A">
        <w:rPr>
          <w:rFonts w:ascii="Calibri Light" w:hAnsi="Calibri Light" w:cs="Calibri Light"/>
          <w:b/>
        </w:rPr>
        <w:t>Cultural Considerations</w:t>
      </w:r>
    </w:p>
    <w:p w14:paraId="43CF171E" w14:textId="6A1554C4" w:rsidR="00622183" w:rsidRPr="00262F0E" w:rsidRDefault="001C4F9A" w:rsidP="009406BE">
      <w:pPr>
        <w:jc w:val="both"/>
        <w:rPr>
          <w:rFonts w:ascii="Calibri Light" w:hAnsi="Calibri Light" w:cs="Calibri Light"/>
          <w:sz w:val="22"/>
          <w:szCs w:val="22"/>
        </w:rPr>
      </w:pPr>
      <w:r w:rsidRPr="411B9871">
        <w:rPr>
          <w:rFonts w:ascii="Calibri Light" w:hAnsi="Calibri Light" w:cs="Calibri Light"/>
          <w:sz w:val="22"/>
          <w:szCs w:val="22"/>
        </w:rPr>
        <w:t xml:space="preserve">Mercy staff recognise the importance of whānau in the healthcare journey of </w:t>
      </w:r>
      <w:r w:rsidR="009E0D49" w:rsidRPr="411B9871">
        <w:rPr>
          <w:rFonts w:ascii="Calibri Light" w:hAnsi="Calibri Light" w:cs="Calibri Light"/>
          <w:sz w:val="22"/>
          <w:szCs w:val="22"/>
        </w:rPr>
        <w:t>all patients’</w:t>
      </w:r>
      <w:r w:rsidR="000725FA" w:rsidRPr="411B9871">
        <w:rPr>
          <w:rFonts w:ascii="Calibri Light" w:hAnsi="Calibri Light" w:cs="Calibri Light"/>
          <w:sz w:val="22"/>
          <w:szCs w:val="22"/>
        </w:rPr>
        <w:t>,</w:t>
      </w:r>
      <w:r w:rsidR="009E0D49" w:rsidRPr="411B9871">
        <w:rPr>
          <w:rFonts w:ascii="Calibri Light" w:hAnsi="Calibri Light" w:cs="Calibri Light"/>
          <w:sz w:val="22"/>
          <w:szCs w:val="22"/>
        </w:rPr>
        <w:t xml:space="preserve"> particularly </w:t>
      </w:r>
      <w:r w:rsidRPr="411B9871">
        <w:rPr>
          <w:rFonts w:ascii="Calibri Light" w:hAnsi="Calibri Light" w:cs="Calibri Light"/>
          <w:sz w:val="22"/>
          <w:szCs w:val="22"/>
        </w:rPr>
        <w:t>Māori patients.</w:t>
      </w:r>
      <w:r w:rsidR="000737E8">
        <w:rPr>
          <w:rFonts w:ascii="Calibri Light" w:hAnsi="Calibri Light" w:cs="Calibri Light"/>
          <w:sz w:val="22"/>
          <w:szCs w:val="22"/>
        </w:rPr>
        <w:t xml:space="preserve"> </w:t>
      </w:r>
      <w:r w:rsidR="006802BD" w:rsidRPr="6371BE8C">
        <w:rPr>
          <w:rFonts w:ascii="Calibri Light" w:hAnsi="Calibri Light" w:cs="Calibri Light"/>
          <w:sz w:val="22"/>
          <w:szCs w:val="22"/>
        </w:rPr>
        <w:t>B</w:t>
      </w:r>
      <w:r w:rsidRPr="6371BE8C">
        <w:rPr>
          <w:rFonts w:ascii="Calibri Light" w:hAnsi="Calibri Light" w:cs="Calibri Light"/>
          <w:sz w:val="22"/>
          <w:szCs w:val="22"/>
        </w:rPr>
        <w:t>eing in hospital, being transferred and dealing with acute deterioration is particularly unfamiliar and anxiety inducing</w:t>
      </w:r>
      <w:r w:rsidR="009E0D49" w:rsidRPr="6371BE8C">
        <w:rPr>
          <w:rFonts w:ascii="Calibri Light" w:hAnsi="Calibri Light" w:cs="Calibri Light"/>
          <w:sz w:val="22"/>
          <w:szCs w:val="22"/>
        </w:rPr>
        <w:t xml:space="preserve"> for all.</w:t>
      </w:r>
      <w:r w:rsidRPr="6371BE8C">
        <w:rPr>
          <w:rFonts w:ascii="Calibri Light" w:hAnsi="Calibri Light" w:cs="Calibri Light"/>
          <w:sz w:val="22"/>
          <w:szCs w:val="22"/>
        </w:rPr>
        <w:t xml:space="preserve"> Mercy staff will endeavour to</w:t>
      </w:r>
      <w:r w:rsidR="00622183" w:rsidRPr="6371BE8C">
        <w:rPr>
          <w:rFonts w:ascii="Calibri Light" w:hAnsi="Calibri Light" w:cs="Calibri Light"/>
          <w:sz w:val="22"/>
          <w:szCs w:val="22"/>
        </w:rPr>
        <w:t xml:space="preserve"> involve Māori patients and their whānau in the decision making</w:t>
      </w:r>
      <w:r w:rsidRPr="6371BE8C">
        <w:rPr>
          <w:rFonts w:ascii="Calibri Light" w:hAnsi="Calibri Light" w:cs="Calibri Light"/>
          <w:sz w:val="22"/>
          <w:szCs w:val="22"/>
        </w:rPr>
        <w:t xml:space="preserve"> </w:t>
      </w:r>
      <w:r w:rsidR="00622183" w:rsidRPr="6371BE8C">
        <w:rPr>
          <w:rFonts w:ascii="Calibri Light" w:hAnsi="Calibri Light" w:cs="Calibri Light"/>
          <w:sz w:val="22"/>
          <w:szCs w:val="22"/>
        </w:rPr>
        <w:t xml:space="preserve">surrounding </w:t>
      </w:r>
      <w:r w:rsidR="006802BD" w:rsidRPr="6371BE8C">
        <w:rPr>
          <w:rFonts w:ascii="Calibri Light" w:hAnsi="Calibri Light" w:cs="Calibri Light"/>
          <w:sz w:val="22"/>
          <w:szCs w:val="22"/>
        </w:rPr>
        <w:t xml:space="preserve">ongoing </w:t>
      </w:r>
      <w:r w:rsidR="00622183" w:rsidRPr="6371BE8C">
        <w:rPr>
          <w:rFonts w:ascii="Calibri Light" w:hAnsi="Calibri Light" w:cs="Calibri Light"/>
          <w:sz w:val="22"/>
          <w:szCs w:val="22"/>
        </w:rPr>
        <w:t xml:space="preserve">care provision. Mercy staff will provide clear and honest communication and treat </w:t>
      </w:r>
      <w:r w:rsidR="000E1F15">
        <w:rPr>
          <w:rFonts w:ascii="Calibri Light" w:hAnsi="Calibri Light" w:cs="Calibri Light"/>
          <w:sz w:val="22"/>
          <w:szCs w:val="22"/>
        </w:rPr>
        <w:t>all</w:t>
      </w:r>
      <w:r w:rsidR="00622183" w:rsidRPr="6371BE8C">
        <w:rPr>
          <w:rFonts w:ascii="Calibri Light" w:hAnsi="Calibri Light" w:cs="Calibri Light"/>
          <w:sz w:val="22"/>
          <w:szCs w:val="22"/>
        </w:rPr>
        <w:t xml:space="preserve"> patients and their whānau with respect and dignity</w:t>
      </w:r>
      <w:r w:rsidR="006802BD" w:rsidRPr="6371BE8C">
        <w:rPr>
          <w:rFonts w:ascii="Calibri Light" w:hAnsi="Calibri Light" w:cs="Calibri Light"/>
          <w:sz w:val="22"/>
          <w:szCs w:val="22"/>
        </w:rPr>
        <w:t xml:space="preserve"> in this process.</w:t>
      </w:r>
      <w:r w:rsidR="00B532D3" w:rsidRPr="00B532D3">
        <w:t xml:space="preserve"> </w:t>
      </w:r>
      <w:r w:rsidR="00B532D3" w:rsidRPr="00B532D3">
        <w:rPr>
          <w:rFonts w:ascii="Calibri Light" w:hAnsi="Calibri Light" w:cs="Calibri Light"/>
          <w:sz w:val="22"/>
          <w:szCs w:val="22"/>
        </w:rPr>
        <w:t>There are no specific cultural taboos or sacred requirements dictating head-first or feet-first transport for a living patient.</w:t>
      </w:r>
      <w:r w:rsidR="00262F0E">
        <w:rPr>
          <w:rFonts w:ascii="Calibri Light" w:hAnsi="Calibri Light" w:cs="Calibri Light"/>
          <w:sz w:val="22"/>
          <w:szCs w:val="22"/>
        </w:rPr>
        <w:t xml:space="preserve"> </w:t>
      </w:r>
      <w:r w:rsidR="00622183" w:rsidRPr="008A339A">
        <w:rPr>
          <w:rFonts w:ascii="Calibri Light" w:hAnsi="Calibri Light" w:cs="Calibri Light"/>
          <w:sz w:val="22"/>
        </w:rPr>
        <w:t>Whā</w:t>
      </w:r>
      <w:r w:rsidR="0023271C" w:rsidRPr="008A339A">
        <w:rPr>
          <w:rFonts w:ascii="Calibri Light" w:hAnsi="Calibri Light" w:cs="Calibri Light"/>
          <w:sz w:val="22"/>
        </w:rPr>
        <w:t xml:space="preserve">nau of </w:t>
      </w:r>
      <w:r w:rsidR="00622183" w:rsidRPr="008A339A">
        <w:rPr>
          <w:rFonts w:ascii="Calibri Light" w:hAnsi="Calibri Light" w:cs="Calibri Light"/>
          <w:sz w:val="22"/>
        </w:rPr>
        <w:t xml:space="preserve">Māori patients being transferred </w:t>
      </w:r>
      <w:r w:rsidR="0023271C" w:rsidRPr="008A339A">
        <w:rPr>
          <w:rFonts w:ascii="Calibri Light" w:hAnsi="Calibri Light" w:cs="Calibri Light"/>
          <w:sz w:val="22"/>
        </w:rPr>
        <w:t xml:space="preserve">can be linked in with Te Ara Hauora Māori support services who work out of the Whānau room on the ground floor of Dunedin Hospital. </w:t>
      </w:r>
    </w:p>
    <w:p w14:paraId="3CE86143" w14:textId="30838ECA" w:rsidR="00CE4567" w:rsidRPr="008A339A" w:rsidRDefault="00CE4567" w:rsidP="009406BE">
      <w:pPr>
        <w:jc w:val="both"/>
        <w:rPr>
          <w:rFonts w:ascii="Calibri Light" w:hAnsi="Calibri Light" w:cs="Calibri Light"/>
          <w:b/>
          <w:sz w:val="22"/>
        </w:rPr>
      </w:pPr>
    </w:p>
    <w:p w14:paraId="5C579586" w14:textId="5ACCA109" w:rsidR="00796AC9" w:rsidRPr="008A339A" w:rsidRDefault="00796AC9" w:rsidP="001472AC">
      <w:pPr>
        <w:jc w:val="both"/>
        <w:outlineLvl w:val="0"/>
        <w:rPr>
          <w:rFonts w:ascii="Calibri Light" w:hAnsi="Calibri Light" w:cs="Calibri Light"/>
          <w:b/>
        </w:rPr>
      </w:pPr>
      <w:r w:rsidRPr="008A339A">
        <w:rPr>
          <w:rFonts w:ascii="Calibri Light" w:hAnsi="Calibri Light" w:cs="Calibri Light"/>
          <w:b/>
        </w:rPr>
        <w:t>Rationale</w:t>
      </w:r>
    </w:p>
    <w:p w14:paraId="37B0E542" w14:textId="39EE27D7" w:rsidR="00A13F76" w:rsidRPr="008A339A" w:rsidRDefault="00A13F76" w:rsidP="00A13F76">
      <w:pPr>
        <w:jc w:val="both"/>
        <w:rPr>
          <w:rFonts w:ascii="Calibri Light" w:hAnsi="Calibri Light" w:cs="Calibri Light"/>
          <w:sz w:val="22"/>
        </w:rPr>
      </w:pPr>
      <w:r w:rsidRPr="008A339A">
        <w:rPr>
          <w:rFonts w:ascii="Calibri Light" w:hAnsi="Calibri Light" w:cs="Calibri Light"/>
          <w:sz w:val="22"/>
        </w:rPr>
        <w:t>Patient transfers can occur within Mercy Hospital or from Mercy Hospital to other health care facilities. These may involve transfers of stable or unstable patients. Mercy hospital staff will work with both the patient and their wh</w:t>
      </w:r>
      <w:r w:rsidR="00000283" w:rsidRPr="008A339A">
        <w:rPr>
          <w:rFonts w:ascii="Calibri Light" w:hAnsi="Calibri Light" w:cs="Calibri Light"/>
          <w:sz w:val="22"/>
        </w:rPr>
        <w:t>ā</w:t>
      </w:r>
      <w:r w:rsidRPr="008A339A">
        <w:rPr>
          <w:rFonts w:ascii="Calibri Light" w:hAnsi="Calibri Light" w:cs="Calibri Light"/>
          <w:sz w:val="22"/>
        </w:rPr>
        <w:t>nau and the receiving team to ensure a smooth and safe transition of care.</w:t>
      </w:r>
    </w:p>
    <w:p w14:paraId="2434DFB7" w14:textId="77777777" w:rsidR="006802BD" w:rsidRPr="008A339A" w:rsidRDefault="006802BD" w:rsidP="009406BE">
      <w:pPr>
        <w:jc w:val="both"/>
        <w:rPr>
          <w:rFonts w:ascii="Calibri Light" w:hAnsi="Calibri Light" w:cs="Calibri Light"/>
          <w:i/>
          <w:sz w:val="22"/>
        </w:rPr>
      </w:pPr>
    </w:p>
    <w:p w14:paraId="5C579589" w14:textId="7D5456B5" w:rsidR="00796AC9" w:rsidRPr="008A339A" w:rsidRDefault="00796AC9" w:rsidP="001472AC">
      <w:pPr>
        <w:jc w:val="both"/>
        <w:outlineLvl w:val="0"/>
        <w:rPr>
          <w:rFonts w:ascii="Calibri Light" w:hAnsi="Calibri Light" w:cs="Calibri Light"/>
          <w:b/>
        </w:rPr>
      </w:pPr>
      <w:r w:rsidRPr="008A339A">
        <w:rPr>
          <w:rFonts w:ascii="Calibri Light" w:hAnsi="Calibri Light" w:cs="Calibri Light"/>
          <w:b/>
        </w:rPr>
        <w:t>Definitions</w:t>
      </w:r>
    </w:p>
    <w:p w14:paraId="5AC33B7B" w14:textId="25A41E8D" w:rsidR="00AC4C22" w:rsidRPr="008A339A" w:rsidRDefault="009948FC" w:rsidP="009406BE">
      <w:pPr>
        <w:jc w:val="both"/>
        <w:rPr>
          <w:rFonts w:ascii="Calibri Light" w:hAnsi="Calibri Light" w:cs="Calibri Light"/>
          <w:b/>
          <w:i/>
          <w:sz w:val="22"/>
        </w:rPr>
      </w:pPr>
      <w:r w:rsidRPr="008A339A">
        <w:rPr>
          <w:rFonts w:ascii="Calibri Light" w:hAnsi="Calibri Light" w:cs="Calibri Light"/>
          <w:b/>
          <w:i/>
          <w:sz w:val="22"/>
        </w:rPr>
        <w:t xml:space="preserve">Internal </w:t>
      </w:r>
      <w:r w:rsidR="007562D4" w:rsidRPr="008A339A">
        <w:rPr>
          <w:rFonts w:ascii="Calibri Light" w:hAnsi="Calibri Light" w:cs="Calibri Light"/>
          <w:b/>
          <w:i/>
          <w:sz w:val="22"/>
        </w:rPr>
        <w:t xml:space="preserve">Transfer:  </w:t>
      </w:r>
    </w:p>
    <w:p w14:paraId="5C57958A" w14:textId="09918CB8" w:rsidR="007562D4" w:rsidRPr="008A339A" w:rsidRDefault="007562D4" w:rsidP="009406BE">
      <w:pPr>
        <w:jc w:val="both"/>
        <w:rPr>
          <w:rFonts w:ascii="Calibri Light" w:hAnsi="Calibri Light" w:cs="Calibri Light"/>
          <w:sz w:val="22"/>
        </w:rPr>
      </w:pPr>
      <w:r w:rsidRPr="008A339A">
        <w:rPr>
          <w:rFonts w:ascii="Calibri Light" w:hAnsi="Calibri Light" w:cs="Calibri Light"/>
          <w:sz w:val="22"/>
        </w:rPr>
        <w:t xml:space="preserve">The </w:t>
      </w:r>
      <w:r w:rsidR="009948FC" w:rsidRPr="008A339A">
        <w:rPr>
          <w:rFonts w:ascii="Calibri Light" w:hAnsi="Calibri Light" w:cs="Calibri Light"/>
          <w:sz w:val="22"/>
        </w:rPr>
        <w:t>transfer of a patient to a different department within Mercy Hospital for the purpose of providing ongoing care.</w:t>
      </w:r>
    </w:p>
    <w:p w14:paraId="78A79C6E" w14:textId="6BC04B46" w:rsidR="00A13F76" w:rsidRPr="008A339A" w:rsidRDefault="00A13F76" w:rsidP="006059D2">
      <w:pPr>
        <w:jc w:val="both"/>
        <w:rPr>
          <w:rFonts w:ascii="Calibri Light" w:hAnsi="Calibri Light" w:cs="Calibri Light"/>
          <w:b/>
          <w:i/>
          <w:sz w:val="22"/>
        </w:rPr>
      </w:pPr>
    </w:p>
    <w:p w14:paraId="7F9E88BF" w14:textId="40F6F96E" w:rsidR="009948FC" w:rsidRPr="008A339A" w:rsidRDefault="009948FC" w:rsidP="009948FC">
      <w:pPr>
        <w:jc w:val="both"/>
        <w:rPr>
          <w:rFonts w:ascii="Calibri Light" w:hAnsi="Calibri Light" w:cs="Calibri Light"/>
          <w:b/>
          <w:i/>
          <w:sz w:val="22"/>
        </w:rPr>
      </w:pPr>
      <w:r w:rsidRPr="008A339A">
        <w:rPr>
          <w:rFonts w:ascii="Calibri Light" w:hAnsi="Calibri Light" w:cs="Calibri Light"/>
          <w:b/>
          <w:i/>
          <w:sz w:val="22"/>
        </w:rPr>
        <w:t xml:space="preserve">External Transfer:  </w:t>
      </w:r>
    </w:p>
    <w:p w14:paraId="7FF0F1B5" w14:textId="44C8A64D" w:rsidR="009948FC" w:rsidRPr="008A339A" w:rsidRDefault="009948FC" w:rsidP="009948FC">
      <w:pPr>
        <w:jc w:val="both"/>
        <w:rPr>
          <w:rFonts w:ascii="Calibri Light" w:hAnsi="Calibri Light" w:cs="Calibri Light"/>
          <w:sz w:val="22"/>
        </w:rPr>
      </w:pPr>
      <w:r w:rsidRPr="008A339A">
        <w:rPr>
          <w:rFonts w:ascii="Calibri Light" w:hAnsi="Calibri Light" w:cs="Calibri Light"/>
          <w:sz w:val="22"/>
        </w:rPr>
        <w:t>The transfer of a patient from Mercy Hospital to another health care facility.</w:t>
      </w:r>
    </w:p>
    <w:p w14:paraId="6FCD1480" w14:textId="77777777" w:rsidR="008D0D78" w:rsidRPr="008A339A" w:rsidRDefault="008D0D78" w:rsidP="006059D2">
      <w:pPr>
        <w:jc w:val="both"/>
        <w:rPr>
          <w:rFonts w:ascii="Calibri Light" w:hAnsi="Calibri Light" w:cs="Calibri Light"/>
          <w:b/>
          <w:i/>
          <w:sz w:val="22"/>
        </w:rPr>
      </w:pPr>
    </w:p>
    <w:p w14:paraId="12CD1DF3" w14:textId="4D2C308D" w:rsidR="00A13F76" w:rsidRPr="008A339A" w:rsidRDefault="00A13F76" w:rsidP="00A13F76">
      <w:pPr>
        <w:jc w:val="both"/>
        <w:rPr>
          <w:rFonts w:ascii="Calibri Light" w:hAnsi="Calibri Light" w:cs="Calibri Light"/>
          <w:b/>
          <w:i/>
          <w:sz w:val="22"/>
        </w:rPr>
      </w:pPr>
      <w:r w:rsidRPr="008A339A">
        <w:rPr>
          <w:rFonts w:ascii="Calibri Light" w:hAnsi="Calibri Light" w:cs="Calibri Light"/>
          <w:b/>
          <w:i/>
          <w:sz w:val="22"/>
        </w:rPr>
        <w:t xml:space="preserve">Category A Patient: </w:t>
      </w:r>
    </w:p>
    <w:p w14:paraId="311C9068" w14:textId="25AE7552" w:rsidR="00A13F76" w:rsidRDefault="00A13F76" w:rsidP="00262F0E">
      <w:pPr>
        <w:widowControl w:val="0"/>
        <w:rPr>
          <w:rFonts w:ascii="Calibri Light" w:hAnsi="Calibri Light" w:cs="Calibri Light"/>
          <w:color w:val="000000"/>
          <w:kern w:val="28"/>
          <w:sz w:val="22"/>
          <w:lang w:val="en-NZ" w:eastAsia="en-NZ"/>
        </w:rPr>
      </w:pPr>
      <w:r w:rsidRPr="008A339A">
        <w:rPr>
          <w:rFonts w:ascii="Calibri Light" w:hAnsi="Calibri Light" w:cs="Calibri Light"/>
          <w:color w:val="000000"/>
          <w:kern w:val="28"/>
          <w:sz w:val="22"/>
          <w:lang w:val="en-NZ" w:eastAsia="en-NZ"/>
        </w:rPr>
        <w:t xml:space="preserve">Unstable patients requiring invasive ventilation or other means of advanced life support such as pacing, or vasoactive medications, as well as requiring full continuous monitoring during transfer. This patient will likely have an </w:t>
      </w:r>
      <w:r w:rsidR="00CE7A8A" w:rsidRPr="008A339A">
        <w:rPr>
          <w:rFonts w:ascii="Calibri Light" w:hAnsi="Calibri Light" w:cs="Calibri Light"/>
          <w:color w:val="000000"/>
          <w:kern w:val="28"/>
          <w:sz w:val="22"/>
          <w:lang w:val="en-NZ" w:eastAsia="en-NZ"/>
        </w:rPr>
        <w:t>Early Warning Score (EWS)</w:t>
      </w:r>
      <w:r w:rsidRPr="008A339A">
        <w:rPr>
          <w:rFonts w:ascii="Calibri Light" w:hAnsi="Calibri Light" w:cs="Calibri Light"/>
          <w:color w:val="000000"/>
          <w:kern w:val="28"/>
          <w:sz w:val="22"/>
          <w:lang w:val="en-NZ" w:eastAsia="en-NZ"/>
        </w:rPr>
        <w:t xml:space="preserve"> of 6 or greater</w:t>
      </w:r>
      <w:r w:rsidR="00CB0BF7" w:rsidRPr="008A339A">
        <w:rPr>
          <w:rFonts w:ascii="Calibri Light" w:hAnsi="Calibri Light" w:cs="Calibri Light"/>
          <w:color w:val="000000"/>
          <w:kern w:val="28"/>
          <w:sz w:val="22"/>
          <w:lang w:val="en-NZ" w:eastAsia="en-NZ"/>
        </w:rPr>
        <w:t xml:space="preserve"> (see Mercy Hospital Inter-Hospital Transfer Process Patient Categorisation Framework</w:t>
      </w:r>
      <w:r w:rsidR="00C630E8">
        <w:rPr>
          <w:rFonts w:ascii="Calibri Light" w:hAnsi="Calibri Light" w:cs="Calibri Light"/>
          <w:color w:val="000000"/>
          <w:kern w:val="28"/>
          <w:sz w:val="22"/>
          <w:lang w:val="en-NZ" w:eastAsia="en-NZ"/>
        </w:rPr>
        <w:t xml:space="preserve"> – Appendix 1</w:t>
      </w:r>
      <w:r w:rsidR="00CB0BF7" w:rsidRPr="008A339A">
        <w:rPr>
          <w:rFonts w:ascii="Calibri Light" w:hAnsi="Calibri Light" w:cs="Calibri Light"/>
          <w:color w:val="000000"/>
          <w:kern w:val="28"/>
          <w:sz w:val="22"/>
          <w:lang w:val="en-NZ" w:eastAsia="en-NZ"/>
        </w:rPr>
        <w:t>)</w:t>
      </w:r>
      <w:r w:rsidR="009948FC" w:rsidRPr="008A339A">
        <w:rPr>
          <w:rFonts w:ascii="Calibri Light" w:hAnsi="Calibri Light" w:cs="Calibri Light"/>
          <w:color w:val="000000"/>
          <w:kern w:val="28"/>
          <w:sz w:val="22"/>
          <w:lang w:val="en-NZ" w:eastAsia="en-NZ"/>
        </w:rPr>
        <w:t>.</w:t>
      </w:r>
    </w:p>
    <w:p w14:paraId="568C82F1" w14:textId="77777777" w:rsidR="00262F0E" w:rsidRDefault="00262F0E" w:rsidP="00262F0E">
      <w:pPr>
        <w:widowControl w:val="0"/>
        <w:rPr>
          <w:rFonts w:ascii="Calibri Light" w:hAnsi="Calibri Light" w:cs="Calibri Light"/>
          <w:color w:val="000000"/>
          <w:kern w:val="28"/>
          <w:sz w:val="22"/>
          <w:lang w:val="en-NZ" w:eastAsia="en-NZ"/>
        </w:rPr>
      </w:pPr>
    </w:p>
    <w:p w14:paraId="5C3FD245" w14:textId="21AFAE35" w:rsidR="00CB0BF7" w:rsidRPr="008A339A" w:rsidRDefault="00CB0BF7" w:rsidP="006059D2">
      <w:pPr>
        <w:widowControl w:val="0"/>
        <w:spacing w:line="285" w:lineRule="auto"/>
        <w:rPr>
          <w:rFonts w:ascii="Calibri Light" w:hAnsi="Calibri Light" w:cs="Calibri Light"/>
          <w:b/>
          <w:i/>
          <w:color w:val="000000"/>
          <w:kern w:val="28"/>
          <w:sz w:val="22"/>
          <w:lang w:val="en-NZ" w:eastAsia="en-NZ"/>
        </w:rPr>
      </w:pPr>
      <w:r w:rsidRPr="008A339A">
        <w:rPr>
          <w:rFonts w:ascii="Calibri Light" w:hAnsi="Calibri Light" w:cs="Calibri Light"/>
          <w:b/>
          <w:i/>
          <w:color w:val="000000"/>
          <w:kern w:val="28"/>
          <w:sz w:val="22"/>
          <w:lang w:val="en-NZ" w:eastAsia="en-NZ"/>
        </w:rPr>
        <w:t>Category B Patient:</w:t>
      </w:r>
    </w:p>
    <w:p w14:paraId="137248EF" w14:textId="14F315B7" w:rsidR="00CB0BF7" w:rsidRPr="00A125F9" w:rsidRDefault="00CB0BF7" w:rsidP="00CB0BF7">
      <w:pPr>
        <w:widowControl w:val="0"/>
        <w:spacing w:after="120" w:line="285" w:lineRule="auto"/>
        <w:rPr>
          <w:rFonts w:ascii="Calibri Light" w:hAnsi="Calibri Light" w:cs="Calibri Light"/>
          <w:color w:val="000000"/>
          <w:kern w:val="28"/>
          <w:sz w:val="22"/>
          <w:lang w:val="en-NZ" w:eastAsia="en-NZ"/>
        </w:rPr>
      </w:pPr>
      <w:r w:rsidRPr="008A339A">
        <w:rPr>
          <w:rFonts w:ascii="Calibri Light" w:hAnsi="Calibri Light" w:cs="Calibri Light"/>
          <w:color w:val="000000"/>
          <w:kern w:val="28"/>
          <w:sz w:val="22"/>
          <w:lang w:val="en-NZ" w:eastAsia="en-NZ"/>
        </w:rPr>
        <w:t xml:space="preserve">Unstable patients who have undergone an acute event and require high dependency or coronary care or specialist treatment at </w:t>
      </w:r>
      <w:r w:rsidR="002A7D95" w:rsidRPr="008A339A">
        <w:rPr>
          <w:rFonts w:ascii="Calibri Light" w:hAnsi="Calibri Light" w:cs="Calibri Light"/>
          <w:color w:val="000000"/>
          <w:kern w:val="28"/>
          <w:sz w:val="22"/>
          <w:lang w:val="en-NZ" w:eastAsia="en-NZ"/>
        </w:rPr>
        <w:t>Dunedin Hospital</w:t>
      </w:r>
      <w:r w:rsidRPr="008A339A">
        <w:rPr>
          <w:rFonts w:ascii="Calibri Light" w:hAnsi="Calibri Light" w:cs="Calibri Light"/>
          <w:color w:val="000000"/>
          <w:kern w:val="28"/>
          <w:sz w:val="22"/>
          <w:lang w:val="en-NZ" w:eastAsia="en-NZ"/>
        </w:rPr>
        <w:t xml:space="preserve">. They are not on advanced life support but are at risk of clinical </w:t>
      </w:r>
      <w:r w:rsidRPr="008A339A">
        <w:rPr>
          <w:rFonts w:ascii="Calibri Light" w:hAnsi="Calibri Light" w:cs="Calibri Light"/>
          <w:color w:val="000000"/>
          <w:kern w:val="28"/>
          <w:sz w:val="22"/>
          <w:lang w:val="en-NZ" w:eastAsia="en-NZ"/>
        </w:rPr>
        <w:lastRenderedPageBreak/>
        <w:t>deterioration to the level this may be required during transfer. They may require non-invasive ventilation or full continuous monitoring and may require transfer with a defibrillator and staff with the s</w:t>
      </w:r>
      <w:r w:rsidR="00017499">
        <w:rPr>
          <w:rFonts w:ascii="Calibri Light" w:hAnsi="Calibri Light" w:cs="Calibri Light"/>
          <w:color w:val="000000"/>
          <w:kern w:val="28"/>
          <w:sz w:val="22"/>
          <w:lang w:val="en-NZ" w:eastAsia="en-NZ"/>
        </w:rPr>
        <w:t>k</w:t>
      </w:r>
      <w:r w:rsidRPr="008A339A">
        <w:rPr>
          <w:rFonts w:ascii="Calibri Light" w:hAnsi="Calibri Light" w:cs="Calibri Light"/>
          <w:color w:val="000000"/>
          <w:kern w:val="28"/>
          <w:sz w:val="22"/>
          <w:lang w:val="en-NZ" w:eastAsia="en-NZ"/>
        </w:rPr>
        <w:t>ills to use it for external pacing or defibrillation if required.  This patient will likely have an</w:t>
      </w:r>
      <w:r w:rsidR="002A7D95" w:rsidRPr="008A339A">
        <w:rPr>
          <w:rFonts w:ascii="Calibri Light" w:hAnsi="Calibri Light" w:cs="Calibri Light"/>
          <w:color w:val="000000"/>
          <w:kern w:val="28"/>
          <w:sz w:val="22"/>
          <w:lang w:val="en-NZ" w:eastAsia="en-NZ"/>
        </w:rPr>
        <w:t xml:space="preserve"> EWS </w:t>
      </w:r>
      <w:r w:rsidRPr="008A339A">
        <w:rPr>
          <w:rFonts w:ascii="Calibri Light" w:hAnsi="Calibri Light" w:cs="Calibri Light"/>
          <w:color w:val="000000"/>
          <w:kern w:val="28"/>
          <w:sz w:val="22"/>
          <w:lang w:val="en-NZ" w:eastAsia="en-NZ"/>
        </w:rPr>
        <w:t>of 6 or greater (see Mercy Hospital Inter-Hospital Transfer Process Patient Categorisation Framework</w:t>
      </w:r>
      <w:r w:rsidR="006059D2" w:rsidRPr="008A339A">
        <w:rPr>
          <w:rFonts w:ascii="Calibri Light" w:hAnsi="Calibri Light" w:cs="Calibri Light"/>
          <w:color w:val="000000"/>
          <w:kern w:val="28"/>
          <w:sz w:val="22"/>
          <w:lang w:val="en-NZ" w:eastAsia="en-NZ"/>
        </w:rPr>
        <w:t xml:space="preserve"> – </w:t>
      </w:r>
      <w:r w:rsidR="00C630E8">
        <w:rPr>
          <w:rFonts w:ascii="Calibri Light" w:hAnsi="Calibri Light" w:cs="Calibri Light"/>
          <w:color w:val="000000"/>
          <w:kern w:val="28"/>
          <w:sz w:val="22"/>
          <w:lang w:val="en-NZ" w:eastAsia="en-NZ"/>
        </w:rPr>
        <w:t>Appendix 1</w:t>
      </w:r>
      <w:r w:rsidRPr="00A125F9">
        <w:rPr>
          <w:rFonts w:ascii="Calibri Light" w:hAnsi="Calibri Light" w:cs="Calibri Light"/>
          <w:color w:val="000000"/>
          <w:kern w:val="28"/>
          <w:sz w:val="22"/>
          <w:lang w:val="en-NZ" w:eastAsia="en-NZ"/>
        </w:rPr>
        <w:t>)</w:t>
      </w:r>
      <w:r w:rsidR="009948FC" w:rsidRPr="00A125F9">
        <w:rPr>
          <w:rFonts w:ascii="Calibri Light" w:hAnsi="Calibri Light" w:cs="Calibri Light"/>
          <w:color w:val="000000"/>
          <w:kern w:val="28"/>
          <w:sz w:val="22"/>
          <w:lang w:val="en-NZ" w:eastAsia="en-NZ"/>
        </w:rPr>
        <w:t>.</w:t>
      </w:r>
    </w:p>
    <w:p w14:paraId="2264BE6F" w14:textId="4F9402A9" w:rsidR="00CB0BF7" w:rsidRPr="00A125F9" w:rsidRDefault="00CB0BF7" w:rsidP="006059D2">
      <w:pPr>
        <w:widowControl w:val="0"/>
        <w:spacing w:line="285" w:lineRule="auto"/>
        <w:rPr>
          <w:rFonts w:ascii="Calibri Light" w:hAnsi="Calibri Light" w:cs="Calibri Light"/>
          <w:b/>
          <w:i/>
          <w:color w:val="000000"/>
          <w:kern w:val="28"/>
          <w:sz w:val="22"/>
          <w:lang w:val="en-NZ" w:eastAsia="en-NZ"/>
        </w:rPr>
      </w:pPr>
      <w:r w:rsidRPr="00A125F9">
        <w:rPr>
          <w:rFonts w:ascii="Calibri Light" w:hAnsi="Calibri Light" w:cs="Calibri Light"/>
          <w:b/>
          <w:i/>
          <w:color w:val="000000"/>
          <w:kern w:val="28"/>
          <w:sz w:val="22"/>
          <w:lang w:val="en-NZ" w:eastAsia="en-NZ"/>
        </w:rPr>
        <w:t>Category C Patient:</w:t>
      </w:r>
    </w:p>
    <w:p w14:paraId="72BFE924" w14:textId="206D4DA6" w:rsidR="00955E87" w:rsidRPr="00262F0E" w:rsidRDefault="00955E87" w:rsidP="00262F0E">
      <w:pPr>
        <w:widowControl w:val="0"/>
        <w:spacing w:after="120" w:line="285" w:lineRule="auto"/>
        <w:rPr>
          <w:rFonts w:ascii="Calibri Light" w:hAnsi="Calibri Light" w:cs="Calibri Light"/>
          <w:color w:val="000000"/>
          <w:kern w:val="28"/>
          <w:sz w:val="22"/>
          <w:szCs w:val="22"/>
          <w:lang w:val="en-NZ" w:eastAsia="en-NZ"/>
        </w:rPr>
      </w:pPr>
      <w:r w:rsidRPr="00A125F9">
        <w:rPr>
          <w:rFonts w:ascii="Calibri Light" w:hAnsi="Calibri Light" w:cs="Calibri Light"/>
          <w:color w:val="000000"/>
          <w:kern w:val="28"/>
          <w:sz w:val="22"/>
          <w:szCs w:val="22"/>
          <w:lang w:val="en-NZ" w:eastAsia="en-NZ"/>
        </w:rPr>
        <w:t xml:space="preserve">Patients who are relatively stable but may be deteriorating. They may require transfer for further diagnostic investigation or for further medical review. This patient will likely have an EWS of 5 or less </w:t>
      </w:r>
      <w:r w:rsidR="00CB0BF7" w:rsidRPr="00A125F9">
        <w:rPr>
          <w:rFonts w:ascii="Calibri Light" w:hAnsi="Calibri Light" w:cs="Calibri Light"/>
          <w:color w:val="000000"/>
          <w:kern w:val="28"/>
          <w:sz w:val="22"/>
          <w:szCs w:val="22"/>
          <w:lang w:val="en-NZ" w:eastAsia="en-NZ"/>
        </w:rPr>
        <w:t>(see Mercy Hospital Inter-Hospital Transfer Process Patient Categorisation Framework</w:t>
      </w:r>
      <w:r w:rsidR="00C630E8">
        <w:rPr>
          <w:rFonts w:ascii="Calibri Light" w:hAnsi="Calibri Light" w:cs="Calibri Light"/>
          <w:color w:val="000000"/>
          <w:kern w:val="28"/>
          <w:sz w:val="22"/>
          <w:szCs w:val="22"/>
          <w:lang w:val="en-NZ" w:eastAsia="en-NZ"/>
        </w:rPr>
        <w:t xml:space="preserve"> – Appendix 1</w:t>
      </w:r>
      <w:r w:rsidR="00CB0BF7" w:rsidRPr="00A125F9">
        <w:rPr>
          <w:rFonts w:ascii="Calibri Light" w:hAnsi="Calibri Light" w:cs="Calibri Light"/>
          <w:color w:val="000000"/>
          <w:kern w:val="28"/>
          <w:sz w:val="22"/>
          <w:szCs w:val="22"/>
          <w:lang w:val="en-NZ" w:eastAsia="en-NZ"/>
        </w:rPr>
        <w:t>)</w:t>
      </w:r>
      <w:r w:rsidR="009948FC" w:rsidRPr="00A125F9">
        <w:rPr>
          <w:rFonts w:ascii="Calibri Light" w:hAnsi="Calibri Light" w:cs="Calibri Light"/>
          <w:color w:val="000000"/>
          <w:kern w:val="28"/>
          <w:sz w:val="22"/>
          <w:szCs w:val="22"/>
          <w:lang w:val="en-NZ" w:eastAsia="en-NZ"/>
        </w:rPr>
        <w:t>.</w:t>
      </w:r>
    </w:p>
    <w:p w14:paraId="67F758AB" w14:textId="1866B3ED" w:rsidR="00955E87" w:rsidRPr="00A125F9" w:rsidRDefault="00955E87" w:rsidP="00955E87">
      <w:pPr>
        <w:widowControl w:val="0"/>
        <w:spacing w:line="285" w:lineRule="auto"/>
        <w:rPr>
          <w:rFonts w:ascii="Calibri Light" w:hAnsi="Calibri Light" w:cs="Calibri Light"/>
          <w:b/>
          <w:i/>
          <w:color w:val="000000"/>
          <w:kern w:val="28"/>
          <w:sz w:val="22"/>
          <w:lang w:val="en-NZ" w:eastAsia="en-NZ"/>
        </w:rPr>
      </w:pPr>
      <w:r w:rsidRPr="00A125F9">
        <w:rPr>
          <w:rFonts w:ascii="Calibri Light" w:hAnsi="Calibri Light" w:cs="Calibri Light"/>
          <w:b/>
          <w:i/>
          <w:color w:val="000000"/>
          <w:kern w:val="28"/>
          <w:sz w:val="22"/>
          <w:lang w:val="en-NZ" w:eastAsia="en-NZ"/>
        </w:rPr>
        <w:t>Category D Patient:</w:t>
      </w:r>
    </w:p>
    <w:p w14:paraId="17118F69" w14:textId="7EB04FF0" w:rsidR="00955E87" w:rsidRPr="00A125F9" w:rsidRDefault="00955E87" w:rsidP="00955E87">
      <w:pPr>
        <w:widowControl w:val="0"/>
        <w:rPr>
          <w:rFonts w:ascii="Calibri Light" w:hAnsi="Calibri Light" w:cs="Calibri Light"/>
          <w:color w:val="000000"/>
          <w:kern w:val="28"/>
          <w:sz w:val="22"/>
        </w:rPr>
      </w:pPr>
      <w:r w:rsidRPr="00A125F9">
        <w:rPr>
          <w:rFonts w:ascii="Calibri Light" w:hAnsi="Calibri Light" w:cs="Calibri Light"/>
          <w:sz w:val="22"/>
        </w:rPr>
        <w:t xml:space="preserve">Stable patients post treatment transferring for ongoing rehabilitation and not requiring intensive clinical care during transfer. This patient will have an EWS of 5 or less </w:t>
      </w:r>
      <w:r w:rsidRPr="00A125F9">
        <w:rPr>
          <w:rFonts w:ascii="Calibri Light" w:hAnsi="Calibri Light" w:cs="Calibri Light"/>
          <w:color w:val="000000"/>
          <w:kern w:val="28"/>
          <w:sz w:val="22"/>
          <w:lang w:val="en-NZ" w:eastAsia="en-NZ"/>
        </w:rPr>
        <w:t>(see Mercy Hospital Inter-Hospital Transfer Process Patient Categ</w:t>
      </w:r>
      <w:r w:rsidR="00C630E8">
        <w:rPr>
          <w:rFonts w:ascii="Calibri Light" w:hAnsi="Calibri Light" w:cs="Calibri Light"/>
          <w:color w:val="000000"/>
          <w:kern w:val="28"/>
          <w:sz w:val="22"/>
          <w:lang w:val="en-NZ" w:eastAsia="en-NZ"/>
        </w:rPr>
        <w:t>orisation Framework – Appendix 1</w:t>
      </w:r>
      <w:r w:rsidRPr="00A125F9">
        <w:rPr>
          <w:rFonts w:ascii="Calibri Light" w:hAnsi="Calibri Light" w:cs="Calibri Light"/>
          <w:color w:val="000000"/>
          <w:kern w:val="28"/>
          <w:sz w:val="22"/>
          <w:lang w:val="en-NZ" w:eastAsia="en-NZ"/>
        </w:rPr>
        <w:t>).</w:t>
      </w:r>
    </w:p>
    <w:p w14:paraId="312B10C4" w14:textId="4085F630" w:rsidR="00AC4C22" w:rsidRPr="008A339A" w:rsidRDefault="005D2A13" w:rsidP="009406BE">
      <w:pPr>
        <w:jc w:val="both"/>
        <w:rPr>
          <w:rFonts w:ascii="Calibri Light" w:hAnsi="Calibri Light" w:cs="Calibri Light"/>
          <w:b/>
          <w:sz w:val="22"/>
        </w:rPr>
      </w:pPr>
      <w:r>
        <w:rPr>
          <w:rFonts w:ascii="Calibri Light" w:hAnsi="Calibri Light" w:cs="Calibri Light"/>
          <w:sz w:val="22"/>
        </w:rPr>
        <w:pict w14:anchorId="718F52E9">
          <v:shapetype id="_x0000_t201" coordsize="21600,21600" o:spt="201" path="m,l,21600r21600,l21600,xe">
            <v:stroke joinstyle="miter"/>
            <v:path shadowok="f" o:extrusionok="f" strokeok="f" fillok="f" o:connecttype="rect"/>
            <o:lock v:ext="edit" shapetype="t"/>
          </v:shapetype>
          <v:shape id="_x0000_s2050" type="#_x0000_t201" style="position:absolute;left:0;text-align:left;margin-left:41.55pt;margin-top:99.5pt;width:668.9pt;height:106.15pt;z-index:251658240;mso-wrap-distance-left:2.88pt;mso-wrap-distance-top:2.88pt;mso-wrap-distance-right:2.88pt;mso-wrap-distance-bottom:2.88pt" stroked="f" strokeweight="2pt" o:cliptowrap="t">
            <v:stroke>
              <o:left v:ext="view" weight="0"/>
              <o:top v:ext="view" weight="0"/>
              <o:right v:ext="view" weight="0"/>
              <o:bottom v:ext="view" weight="0"/>
            </v:stroke>
            <v:shadow color="black"/>
            <v:textbox inset="0,0,0,0"/>
          </v:shape>
        </w:pict>
      </w:r>
    </w:p>
    <w:p w14:paraId="5C579592" w14:textId="16A3FC13" w:rsidR="00796AC9" w:rsidRPr="008A339A" w:rsidRDefault="00796AC9" w:rsidP="001472AC">
      <w:pPr>
        <w:jc w:val="both"/>
        <w:outlineLvl w:val="0"/>
        <w:rPr>
          <w:rFonts w:ascii="Calibri Light" w:hAnsi="Calibri Light" w:cs="Calibri Light"/>
          <w:b/>
        </w:rPr>
      </w:pPr>
      <w:r w:rsidRPr="008A339A">
        <w:rPr>
          <w:rFonts w:ascii="Calibri Light" w:hAnsi="Calibri Light" w:cs="Calibri Light"/>
          <w:b/>
        </w:rPr>
        <w:t>Objectives</w:t>
      </w:r>
    </w:p>
    <w:p w14:paraId="26F05430" w14:textId="354AA3D9" w:rsidR="00CB0BF7" w:rsidRPr="008A339A" w:rsidRDefault="00CB0BF7"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Patient transfers will be completed in a safe and timely manner as the patient’s condition dictates.</w:t>
      </w:r>
    </w:p>
    <w:p w14:paraId="0B7C7A2D" w14:textId="551124CA" w:rsidR="00CB0BF7" w:rsidRPr="008A339A" w:rsidRDefault="00D64CDC"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 xml:space="preserve">The transfer of patients </w:t>
      </w:r>
      <w:r w:rsidR="006B7E05" w:rsidRPr="008A339A">
        <w:rPr>
          <w:rFonts w:ascii="Calibri Light" w:hAnsi="Calibri Light" w:cs="Calibri Light"/>
          <w:sz w:val="22"/>
        </w:rPr>
        <w:t>shall</w:t>
      </w:r>
      <w:r w:rsidRPr="008A339A">
        <w:rPr>
          <w:rFonts w:ascii="Calibri Light" w:hAnsi="Calibri Light" w:cs="Calibri Light"/>
          <w:sz w:val="22"/>
        </w:rPr>
        <w:t xml:space="preserve"> occur </w:t>
      </w:r>
      <w:r w:rsidR="00ED57EC" w:rsidRPr="008A339A">
        <w:rPr>
          <w:rFonts w:ascii="Calibri Light" w:hAnsi="Calibri Light" w:cs="Calibri Light"/>
          <w:sz w:val="22"/>
        </w:rPr>
        <w:t xml:space="preserve">in collaboration with </w:t>
      </w:r>
      <w:r w:rsidR="008F6630" w:rsidRPr="008A339A">
        <w:rPr>
          <w:rFonts w:ascii="Calibri Light" w:hAnsi="Calibri Light" w:cs="Calibri Light"/>
          <w:sz w:val="22"/>
        </w:rPr>
        <w:t xml:space="preserve">the </w:t>
      </w:r>
      <w:r w:rsidR="001472AC" w:rsidRPr="008A339A">
        <w:rPr>
          <w:rFonts w:ascii="Calibri Light" w:hAnsi="Calibri Light" w:cs="Calibri Light"/>
          <w:sz w:val="22"/>
        </w:rPr>
        <w:t>Credentialed Specialist</w:t>
      </w:r>
      <w:r w:rsidR="008F6630" w:rsidRPr="008A339A">
        <w:rPr>
          <w:rFonts w:ascii="Calibri Light" w:hAnsi="Calibri Light" w:cs="Calibri Light"/>
          <w:sz w:val="22"/>
        </w:rPr>
        <w:t>, a medical officer at the receiving facility</w:t>
      </w:r>
      <w:r w:rsidR="00CB0BF7" w:rsidRPr="008A339A">
        <w:rPr>
          <w:rFonts w:ascii="Calibri Light" w:hAnsi="Calibri Light" w:cs="Calibri Light"/>
          <w:sz w:val="22"/>
        </w:rPr>
        <w:t xml:space="preserve">, </w:t>
      </w:r>
      <w:r w:rsidR="008F6630" w:rsidRPr="008A339A">
        <w:rPr>
          <w:rFonts w:ascii="Calibri Light" w:hAnsi="Calibri Light" w:cs="Calibri Light"/>
          <w:sz w:val="22"/>
        </w:rPr>
        <w:t xml:space="preserve">nursing staff and </w:t>
      </w:r>
      <w:r w:rsidR="007B1C5F" w:rsidRPr="008A339A">
        <w:rPr>
          <w:rFonts w:ascii="Calibri Light" w:hAnsi="Calibri Light" w:cs="Calibri Light"/>
          <w:sz w:val="22"/>
        </w:rPr>
        <w:t>whenever</w:t>
      </w:r>
      <w:r w:rsidR="008F6630" w:rsidRPr="008A339A">
        <w:rPr>
          <w:rFonts w:ascii="Calibri Light" w:hAnsi="Calibri Light" w:cs="Calibri Light"/>
          <w:sz w:val="22"/>
        </w:rPr>
        <w:t xml:space="preserve"> possible</w:t>
      </w:r>
      <w:r w:rsidR="007B1C5F" w:rsidRPr="008A339A">
        <w:rPr>
          <w:rFonts w:ascii="Calibri Light" w:hAnsi="Calibri Light" w:cs="Calibri Light"/>
          <w:sz w:val="22"/>
        </w:rPr>
        <w:t>,</w:t>
      </w:r>
      <w:r w:rsidR="008F6630" w:rsidRPr="008A339A">
        <w:rPr>
          <w:rFonts w:ascii="Calibri Light" w:hAnsi="Calibri Light" w:cs="Calibri Light"/>
          <w:sz w:val="22"/>
        </w:rPr>
        <w:t xml:space="preserve"> with the patient and their </w:t>
      </w:r>
      <w:r w:rsidR="003852F5" w:rsidRPr="008A339A">
        <w:rPr>
          <w:rFonts w:ascii="Calibri Light" w:hAnsi="Calibri Light" w:cs="Calibri Light"/>
          <w:sz w:val="22"/>
        </w:rPr>
        <w:t>wh</w:t>
      </w:r>
      <w:r w:rsidR="00C74E64">
        <w:rPr>
          <w:rFonts w:ascii="Calibri Light" w:hAnsi="Calibri Light" w:cs="Calibri Light"/>
          <w:sz w:val="22"/>
        </w:rPr>
        <w:t>ā</w:t>
      </w:r>
      <w:r w:rsidR="003852F5" w:rsidRPr="008A339A">
        <w:rPr>
          <w:rFonts w:ascii="Calibri Light" w:hAnsi="Calibri Light" w:cs="Calibri Light"/>
          <w:sz w:val="22"/>
        </w:rPr>
        <w:t>nau</w:t>
      </w:r>
      <w:r w:rsidR="00CB0BF7" w:rsidRPr="008A339A">
        <w:rPr>
          <w:rFonts w:ascii="Calibri Light" w:hAnsi="Calibri Light" w:cs="Calibri Light"/>
          <w:sz w:val="22"/>
        </w:rPr>
        <w:t>.</w:t>
      </w:r>
    </w:p>
    <w:p w14:paraId="45883F0C" w14:textId="77777777" w:rsidR="00CB0BF7" w:rsidRPr="008A339A" w:rsidRDefault="00CB0BF7"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Unless a patient is being transferred directly to the ICU, unstable patients will be transferred to the Emergency Department of the receiving healthcare facility to ensure timely medical assessment</w:t>
      </w:r>
    </w:p>
    <w:p w14:paraId="5C579593" w14:textId="3B54A251" w:rsidR="00A8613C" w:rsidRPr="008A339A" w:rsidRDefault="00CB0BF7" w:rsidP="77538CFC">
      <w:pPr>
        <w:numPr>
          <w:ilvl w:val="0"/>
          <w:numId w:val="42"/>
        </w:numPr>
        <w:ind w:left="426" w:hanging="284"/>
        <w:jc w:val="both"/>
        <w:outlineLvl w:val="0"/>
        <w:rPr>
          <w:rFonts w:ascii="Calibri Light" w:hAnsi="Calibri Light" w:cs="Calibri Light"/>
          <w:sz w:val="22"/>
          <w:szCs w:val="22"/>
        </w:rPr>
      </w:pPr>
      <w:r w:rsidRPr="77538CFC">
        <w:rPr>
          <w:rFonts w:ascii="Calibri Light" w:hAnsi="Calibri Light" w:cs="Calibri Light"/>
          <w:sz w:val="22"/>
          <w:szCs w:val="22"/>
        </w:rPr>
        <w:t xml:space="preserve">If the accepting medical clinician think’s it is appropriate, stable patients may be transferred directly to the ward of a receiving healthcare </w:t>
      </w:r>
      <w:r w:rsidR="00FD3099" w:rsidRPr="77538CFC">
        <w:rPr>
          <w:rFonts w:ascii="Calibri Light" w:hAnsi="Calibri Light" w:cs="Calibri Light"/>
          <w:sz w:val="22"/>
          <w:szCs w:val="22"/>
        </w:rPr>
        <w:t>facility. The</w:t>
      </w:r>
      <w:r w:rsidR="40EABF82" w:rsidRPr="77538CFC">
        <w:rPr>
          <w:rFonts w:ascii="Calibri Light" w:hAnsi="Calibri Light" w:cs="Calibri Light"/>
          <w:sz w:val="22"/>
          <w:szCs w:val="22"/>
        </w:rPr>
        <w:t xml:space="preserve"> ward for admission will be determ</w:t>
      </w:r>
      <w:r w:rsidR="1D46FE1F" w:rsidRPr="77538CFC">
        <w:rPr>
          <w:rFonts w:ascii="Calibri Light" w:hAnsi="Calibri Light" w:cs="Calibri Light"/>
          <w:sz w:val="22"/>
          <w:szCs w:val="22"/>
        </w:rPr>
        <w:t>i</w:t>
      </w:r>
      <w:r w:rsidR="40EABF82" w:rsidRPr="77538CFC">
        <w:rPr>
          <w:rFonts w:ascii="Calibri Light" w:hAnsi="Calibri Light" w:cs="Calibri Light"/>
          <w:sz w:val="22"/>
          <w:szCs w:val="22"/>
        </w:rPr>
        <w:t>ne</w:t>
      </w:r>
      <w:r w:rsidR="44D539B9" w:rsidRPr="77538CFC">
        <w:rPr>
          <w:rFonts w:ascii="Calibri Light" w:hAnsi="Calibri Light" w:cs="Calibri Light"/>
          <w:sz w:val="22"/>
          <w:szCs w:val="22"/>
        </w:rPr>
        <w:t>d</w:t>
      </w:r>
      <w:r w:rsidR="40EABF82" w:rsidRPr="77538CFC">
        <w:rPr>
          <w:rFonts w:ascii="Calibri Light" w:hAnsi="Calibri Light" w:cs="Calibri Light"/>
          <w:sz w:val="22"/>
          <w:szCs w:val="22"/>
        </w:rPr>
        <w:t xml:space="preserve"> by the HNZ Duty Manager.</w:t>
      </w:r>
    </w:p>
    <w:p w14:paraId="5C579594" w14:textId="352A8158" w:rsidR="00D64CDC" w:rsidRPr="008A339A" w:rsidRDefault="00A8613C"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 xml:space="preserve">The transfer shall occur </w:t>
      </w:r>
      <w:r w:rsidR="00D64CDC" w:rsidRPr="008A339A">
        <w:rPr>
          <w:rFonts w:ascii="Calibri Light" w:hAnsi="Calibri Light" w:cs="Calibri Light"/>
          <w:sz w:val="22"/>
        </w:rPr>
        <w:t>with minimal delay and distress to the patient, their wh</w:t>
      </w:r>
      <w:r w:rsidR="00000283" w:rsidRPr="008A339A">
        <w:rPr>
          <w:rFonts w:ascii="Calibri Light" w:hAnsi="Calibri Light" w:cs="Calibri Light"/>
          <w:sz w:val="22"/>
        </w:rPr>
        <w:t>ā</w:t>
      </w:r>
      <w:r w:rsidR="00D64CDC" w:rsidRPr="008A339A">
        <w:rPr>
          <w:rFonts w:ascii="Calibri Light" w:hAnsi="Calibri Light" w:cs="Calibri Light"/>
          <w:sz w:val="22"/>
        </w:rPr>
        <w:t>nau and staff</w:t>
      </w:r>
      <w:r w:rsidR="00AD610A" w:rsidRPr="008A339A">
        <w:rPr>
          <w:rFonts w:ascii="Calibri Light" w:hAnsi="Calibri Light" w:cs="Calibri Light"/>
          <w:sz w:val="22"/>
        </w:rPr>
        <w:t>.</w:t>
      </w:r>
    </w:p>
    <w:p w14:paraId="5C579595" w14:textId="5853DC66" w:rsidR="006B7E05" w:rsidRPr="008A339A" w:rsidRDefault="00250F7D" w:rsidP="77538CFC">
      <w:pPr>
        <w:numPr>
          <w:ilvl w:val="0"/>
          <w:numId w:val="42"/>
        </w:numPr>
        <w:ind w:left="426" w:hanging="284"/>
        <w:jc w:val="both"/>
        <w:outlineLvl w:val="0"/>
        <w:rPr>
          <w:rFonts w:ascii="Calibri Light" w:hAnsi="Calibri Light" w:cs="Calibri Light"/>
          <w:sz w:val="22"/>
          <w:szCs w:val="22"/>
        </w:rPr>
      </w:pPr>
      <w:r w:rsidRPr="77538CFC">
        <w:rPr>
          <w:rFonts w:ascii="Calibri Light" w:hAnsi="Calibri Light" w:cs="Calibri Light"/>
          <w:sz w:val="22"/>
          <w:szCs w:val="22"/>
        </w:rPr>
        <w:t>A</w:t>
      </w:r>
      <w:r w:rsidR="00A117A6" w:rsidRPr="77538CFC">
        <w:rPr>
          <w:rFonts w:ascii="Calibri Light" w:hAnsi="Calibri Light" w:cs="Calibri Light"/>
          <w:sz w:val="22"/>
          <w:szCs w:val="22"/>
        </w:rPr>
        <w:t>n a</w:t>
      </w:r>
      <w:r w:rsidR="006B7E05" w:rsidRPr="77538CFC">
        <w:rPr>
          <w:rFonts w:ascii="Calibri Light" w:hAnsi="Calibri Light" w:cs="Calibri Light"/>
          <w:sz w:val="22"/>
          <w:szCs w:val="22"/>
        </w:rPr>
        <w:t>ppropriate e</w:t>
      </w:r>
      <w:r w:rsidR="00AD610A" w:rsidRPr="77538CFC">
        <w:rPr>
          <w:rFonts w:ascii="Calibri Light" w:hAnsi="Calibri Light" w:cs="Calibri Light"/>
          <w:sz w:val="22"/>
          <w:szCs w:val="22"/>
        </w:rPr>
        <w:t xml:space="preserve">scort and </w:t>
      </w:r>
      <w:r w:rsidR="002852C5" w:rsidRPr="77538CFC">
        <w:rPr>
          <w:rFonts w:ascii="Calibri Light" w:hAnsi="Calibri Light" w:cs="Calibri Light"/>
          <w:sz w:val="22"/>
          <w:szCs w:val="22"/>
        </w:rPr>
        <w:t xml:space="preserve">mode of </w:t>
      </w:r>
      <w:r w:rsidR="00AD610A" w:rsidRPr="77538CFC">
        <w:rPr>
          <w:rFonts w:ascii="Calibri Light" w:hAnsi="Calibri Light" w:cs="Calibri Light"/>
          <w:sz w:val="22"/>
          <w:szCs w:val="22"/>
        </w:rPr>
        <w:t xml:space="preserve">transport </w:t>
      </w:r>
      <w:r w:rsidR="00F56834" w:rsidRPr="77538CFC">
        <w:rPr>
          <w:rFonts w:ascii="Calibri Light" w:hAnsi="Calibri Light" w:cs="Calibri Light"/>
          <w:sz w:val="22"/>
          <w:szCs w:val="22"/>
        </w:rPr>
        <w:t xml:space="preserve">shall be arranged according to the level of clinical </w:t>
      </w:r>
      <w:r w:rsidR="000C3CD4" w:rsidRPr="77538CFC">
        <w:rPr>
          <w:rFonts w:ascii="Calibri Light" w:hAnsi="Calibri Light" w:cs="Calibri Light"/>
          <w:sz w:val="22"/>
          <w:szCs w:val="22"/>
        </w:rPr>
        <w:t>risk. -</w:t>
      </w:r>
      <w:r w:rsidR="219C5023" w:rsidRPr="77538CFC">
        <w:rPr>
          <w:rFonts w:ascii="Calibri Light" w:hAnsi="Calibri Light" w:cs="Calibri Light"/>
          <w:sz w:val="22"/>
          <w:szCs w:val="22"/>
        </w:rPr>
        <w:t>Appendix 1</w:t>
      </w:r>
    </w:p>
    <w:p w14:paraId="3CF45553" w14:textId="39CF3F61" w:rsidR="008D0D78" w:rsidRPr="008A339A" w:rsidRDefault="00ED3C28" w:rsidP="7B19651E">
      <w:pPr>
        <w:numPr>
          <w:ilvl w:val="0"/>
          <w:numId w:val="42"/>
        </w:numPr>
        <w:ind w:left="426" w:hanging="284"/>
        <w:jc w:val="both"/>
        <w:outlineLvl w:val="0"/>
        <w:rPr>
          <w:rFonts w:ascii="Calibri Light" w:hAnsi="Calibri Light" w:cs="Calibri Light"/>
          <w:sz w:val="22"/>
          <w:szCs w:val="22"/>
        </w:rPr>
      </w:pPr>
      <w:r w:rsidRPr="7B19651E">
        <w:rPr>
          <w:rFonts w:ascii="Calibri Light" w:hAnsi="Calibri Light" w:cs="Calibri Light"/>
          <w:sz w:val="22"/>
          <w:szCs w:val="22"/>
        </w:rPr>
        <w:t>Comprehensive</w:t>
      </w:r>
      <w:r w:rsidR="005B37DA" w:rsidRPr="7B19651E">
        <w:rPr>
          <w:rFonts w:ascii="Calibri Light" w:hAnsi="Calibri Light" w:cs="Calibri Light"/>
          <w:sz w:val="22"/>
          <w:szCs w:val="22"/>
        </w:rPr>
        <w:t xml:space="preserve"> clinical</w:t>
      </w:r>
      <w:r w:rsidR="00AE4E73" w:rsidRPr="7B19651E">
        <w:rPr>
          <w:rFonts w:ascii="Calibri Light" w:hAnsi="Calibri Light" w:cs="Calibri Light"/>
          <w:sz w:val="22"/>
          <w:szCs w:val="22"/>
        </w:rPr>
        <w:t xml:space="preserve"> information </w:t>
      </w:r>
      <w:r w:rsidR="00FE4258" w:rsidRPr="7B19651E">
        <w:rPr>
          <w:rFonts w:ascii="Calibri Light" w:hAnsi="Calibri Light" w:cs="Calibri Light"/>
          <w:sz w:val="22"/>
          <w:szCs w:val="22"/>
        </w:rPr>
        <w:t xml:space="preserve">shall be </w:t>
      </w:r>
      <w:r w:rsidR="005F6AA4" w:rsidRPr="7B19651E">
        <w:rPr>
          <w:rFonts w:ascii="Calibri Light" w:hAnsi="Calibri Light" w:cs="Calibri Light"/>
          <w:sz w:val="22"/>
          <w:szCs w:val="22"/>
        </w:rPr>
        <w:t xml:space="preserve">documented and communicated </w:t>
      </w:r>
      <w:r w:rsidR="00AE4E73" w:rsidRPr="7B19651E">
        <w:rPr>
          <w:rFonts w:ascii="Calibri Light" w:hAnsi="Calibri Light" w:cs="Calibri Light"/>
          <w:sz w:val="22"/>
          <w:szCs w:val="22"/>
        </w:rPr>
        <w:t xml:space="preserve">to the staff of the receiving ward / </w:t>
      </w:r>
      <w:r w:rsidR="005B37DA" w:rsidRPr="7B19651E">
        <w:rPr>
          <w:rFonts w:ascii="Calibri Light" w:hAnsi="Calibri Light" w:cs="Calibri Light"/>
          <w:sz w:val="22"/>
          <w:szCs w:val="22"/>
        </w:rPr>
        <w:t>department to</w:t>
      </w:r>
      <w:r w:rsidR="005F6AA4" w:rsidRPr="7B19651E">
        <w:rPr>
          <w:rFonts w:ascii="Calibri Light" w:hAnsi="Calibri Light" w:cs="Calibri Light"/>
          <w:sz w:val="22"/>
          <w:szCs w:val="22"/>
        </w:rPr>
        <w:t xml:space="preserve"> facilitate appropriate and effective interventions.</w:t>
      </w:r>
    </w:p>
    <w:p w14:paraId="28958FA7" w14:textId="77777777" w:rsidR="006059D2" w:rsidRPr="008A339A" w:rsidRDefault="006059D2" w:rsidP="009406BE">
      <w:pPr>
        <w:jc w:val="both"/>
        <w:rPr>
          <w:rFonts w:ascii="Calibri Light" w:hAnsi="Calibri Light" w:cs="Calibri Light"/>
          <w:sz w:val="22"/>
        </w:rPr>
      </w:pPr>
    </w:p>
    <w:p w14:paraId="5C579599" w14:textId="0F0EBA0E" w:rsidR="006C5832" w:rsidRPr="008A339A" w:rsidRDefault="00C81EEE" w:rsidP="001472AC">
      <w:pPr>
        <w:jc w:val="both"/>
        <w:outlineLvl w:val="0"/>
        <w:rPr>
          <w:rFonts w:ascii="Calibri Light" w:hAnsi="Calibri Light" w:cs="Calibri Light"/>
          <w:b/>
        </w:rPr>
      </w:pPr>
      <w:r w:rsidRPr="008A339A">
        <w:rPr>
          <w:rFonts w:ascii="Calibri Light" w:hAnsi="Calibri Light" w:cs="Calibri Light"/>
          <w:b/>
        </w:rPr>
        <w:t>Im</w:t>
      </w:r>
      <w:r w:rsidR="00796AC9" w:rsidRPr="008A339A">
        <w:rPr>
          <w:rFonts w:ascii="Calibri Light" w:hAnsi="Calibri Light" w:cs="Calibri Light"/>
          <w:b/>
        </w:rPr>
        <w:t>plementation</w:t>
      </w:r>
    </w:p>
    <w:p w14:paraId="5C57959A" w14:textId="78DA84DA" w:rsidR="00C22B53" w:rsidRPr="008C7343" w:rsidRDefault="00C22B53"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Circu</w:t>
      </w:r>
      <w:r w:rsidR="008F45F8" w:rsidRPr="008A339A">
        <w:rPr>
          <w:rFonts w:ascii="Calibri Light" w:hAnsi="Calibri Light" w:cs="Calibri Light"/>
          <w:sz w:val="22"/>
        </w:rPr>
        <w:t xml:space="preserve">lation </w:t>
      </w:r>
      <w:r w:rsidR="005C37FC" w:rsidRPr="008A339A">
        <w:rPr>
          <w:rFonts w:ascii="Calibri Light" w:hAnsi="Calibri Light" w:cs="Calibri Light"/>
          <w:sz w:val="22"/>
        </w:rPr>
        <w:t xml:space="preserve">to </w:t>
      </w:r>
      <w:r w:rsidR="005C2BA5" w:rsidRPr="008A339A">
        <w:rPr>
          <w:rFonts w:ascii="Calibri Light" w:hAnsi="Calibri Light" w:cs="Calibri Light"/>
          <w:sz w:val="22"/>
        </w:rPr>
        <w:t>staff</w:t>
      </w:r>
    </w:p>
    <w:p w14:paraId="3D0F120C" w14:textId="4C1960CC" w:rsidR="005C2BA5" w:rsidRPr="008C7343" w:rsidRDefault="005C2BA5" w:rsidP="008C7343">
      <w:pPr>
        <w:numPr>
          <w:ilvl w:val="0"/>
          <w:numId w:val="42"/>
        </w:numPr>
        <w:ind w:left="426" w:hanging="284"/>
        <w:jc w:val="both"/>
        <w:outlineLvl w:val="0"/>
        <w:rPr>
          <w:rFonts w:ascii="Calibri Light" w:hAnsi="Calibri Light" w:cs="Calibri Light"/>
          <w:sz w:val="22"/>
          <w:szCs w:val="22"/>
        </w:rPr>
      </w:pPr>
      <w:r w:rsidRPr="6371BE8C">
        <w:rPr>
          <w:rFonts w:ascii="Calibri Light" w:hAnsi="Calibri Light" w:cs="Calibri Light"/>
          <w:sz w:val="22"/>
          <w:szCs w:val="22"/>
        </w:rPr>
        <w:t xml:space="preserve">Via </w:t>
      </w:r>
      <w:r w:rsidR="000C3CD4">
        <w:rPr>
          <w:rFonts w:ascii="Calibri Light" w:hAnsi="Calibri Light" w:cs="Calibri Light"/>
          <w:sz w:val="22"/>
          <w:szCs w:val="22"/>
        </w:rPr>
        <w:t>Clinical Management Team</w:t>
      </w:r>
      <w:r w:rsidRPr="6371BE8C">
        <w:rPr>
          <w:rFonts w:ascii="Calibri Light" w:hAnsi="Calibri Light" w:cs="Calibri Light"/>
          <w:sz w:val="22"/>
          <w:szCs w:val="22"/>
        </w:rPr>
        <w:t xml:space="preserve"> meeting and minutes</w:t>
      </w:r>
    </w:p>
    <w:p w14:paraId="5C57959B" w14:textId="72278BC4" w:rsidR="005C37FC" w:rsidRPr="008C7343" w:rsidRDefault="005C2BA5"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 xml:space="preserve">On website for </w:t>
      </w:r>
      <w:r w:rsidR="005C37FC" w:rsidRPr="008A339A">
        <w:rPr>
          <w:rFonts w:ascii="Calibri Light" w:hAnsi="Calibri Light" w:cs="Calibri Light"/>
          <w:sz w:val="22"/>
        </w:rPr>
        <w:t xml:space="preserve">credentialed specialists. </w:t>
      </w:r>
    </w:p>
    <w:p w14:paraId="574C90F9" w14:textId="3D64E71F" w:rsidR="006059D2" w:rsidRDefault="006059D2" w:rsidP="7B19651E">
      <w:pPr>
        <w:jc w:val="both"/>
        <w:rPr>
          <w:rFonts w:ascii="Calibri Light" w:hAnsi="Calibri Light" w:cs="Calibri Light"/>
          <w:b/>
          <w:bCs/>
          <w:sz w:val="22"/>
          <w:szCs w:val="22"/>
        </w:rPr>
      </w:pPr>
    </w:p>
    <w:p w14:paraId="5C57959D" w14:textId="78E918AC" w:rsidR="00591AB6" w:rsidRPr="008A339A" w:rsidRDefault="0017787D" w:rsidP="001472AC">
      <w:pPr>
        <w:jc w:val="both"/>
        <w:outlineLvl w:val="0"/>
        <w:rPr>
          <w:rFonts w:ascii="Calibri Light" w:hAnsi="Calibri Light" w:cs="Calibri Light"/>
          <w:b/>
        </w:rPr>
      </w:pPr>
      <w:r w:rsidRPr="008A339A">
        <w:rPr>
          <w:rFonts w:ascii="Calibri Light" w:hAnsi="Calibri Light" w:cs="Calibri Light"/>
          <w:b/>
        </w:rPr>
        <w:t>Evaluation</w:t>
      </w:r>
    </w:p>
    <w:p w14:paraId="5C57959E" w14:textId="194D0BCA" w:rsidR="0017787D" w:rsidRPr="008A339A" w:rsidRDefault="006C5832"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 xml:space="preserve">Performance Indicators to enable </w:t>
      </w:r>
      <w:r w:rsidR="001D6E21" w:rsidRPr="008A339A">
        <w:rPr>
          <w:rFonts w:ascii="Calibri Light" w:hAnsi="Calibri Light" w:cs="Calibri Light"/>
          <w:sz w:val="22"/>
        </w:rPr>
        <w:t xml:space="preserve">quality improvement &amp; </w:t>
      </w:r>
      <w:r w:rsidRPr="008A339A">
        <w:rPr>
          <w:rFonts w:ascii="Calibri Light" w:hAnsi="Calibri Light" w:cs="Calibri Light"/>
          <w:sz w:val="22"/>
        </w:rPr>
        <w:t>bench</w:t>
      </w:r>
      <w:r w:rsidR="001D6E21" w:rsidRPr="008A339A">
        <w:rPr>
          <w:rFonts w:ascii="Calibri Light" w:hAnsi="Calibri Light" w:cs="Calibri Light"/>
          <w:sz w:val="22"/>
        </w:rPr>
        <w:t xml:space="preserve"> </w:t>
      </w:r>
      <w:r w:rsidRPr="008A339A">
        <w:rPr>
          <w:rFonts w:ascii="Calibri Light" w:hAnsi="Calibri Light" w:cs="Calibri Light"/>
          <w:sz w:val="22"/>
        </w:rPr>
        <w:t>marking</w:t>
      </w:r>
      <w:r w:rsidR="001D6E21" w:rsidRPr="008A339A">
        <w:rPr>
          <w:rFonts w:ascii="Calibri Light" w:hAnsi="Calibri Light" w:cs="Calibri Light"/>
          <w:sz w:val="22"/>
        </w:rPr>
        <w:t xml:space="preserve"> (</w:t>
      </w:r>
      <w:r w:rsidR="00B0211C" w:rsidRPr="008A339A">
        <w:rPr>
          <w:rFonts w:ascii="Calibri Light" w:hAnsi="Calibri Light" w:cs="Calibri Light"/>
          <w:sz w:val="22"/>
        </w:rPr>
        <w:t>i.e. ACC; ACHS; Private Surgical Hospitals including n</w:t>
      </w:r>
      <w:r w:rsidR="0017787D" w:rsidRPr="008A339A">
        <w:rPr>
          <w:rFonts w:ascii="Calibri Light" w:hAnsi="Calibri Light" w:cs="Calibri Light"/>
          <w:sz w:val="22"/>
        </w:rPr>
        <w:t xml:space="preserve">umber of Emergency &amp; or </w:t>
      </w:r>
      <w:r w:rsidR="00FD3099" w:rsidRPr="008A339A">
        <w:rPr>
          <w:rFonts w:ascii="Calibri Light" w:hAnsi="Calibri Light" w:cs="Calibri Light"/>
          <w:sz w:val="22"/>
        </w:rPr>
        <w:t>High-Priority</w:t>
      </w:r>
      <w:r w:rsidR="0017787D" w:rsidRPr="008A339A">
        <w:rPr>
          <w:rFonts w:ascii="Calibri Light" w:hAnsi="Calibri Light" w:cs="Calibri Light"/>
          <w:sz w:val="22"/>
        </w:rPr>
        <w:t xml:space="preserve"> transfers to an acute care facility / total number of patients</w:t>
      </w:r>
      <w:r w:rsidR="00B0211C" w:rsidRPr="008A339A">
        <w:rPr>
          <w:rFonts w:ascii="Calibri Light" w:hAnsi="Calibri Light" w:cs="Calibri Light"/>
          <w:sz w:val="22"/>
        </w:rPr>
        <w:t xml:space="preserve"> and number of day surgery cases that have an unplanned overnight stay / number of day case surgeries undertaken</w:t>
      </w:r>
      <w:r w:rsidR="001D6E21" w:rsidRPr="008A339A">
        <w:rPr>
          <w:rFonts w:ascii="Calibri Light" w:hAnsi="Calibri Light" w:cs="Calibri Light"/>
          <w:sz w:val="22"/>
        </w:rPr>
        <w:t>)</w:t>
      </w:r>
      <w:r w:rsidR="0017787D" w:rsidRPr="008A339A">
        <w:rPr>
          <w:rFonts w:ascii="Calibri Light" w:hAnsi="Calibri Light" w:cs="Calibri Light"/>
          <w:sz w:val="22"/>
        </w:rPr>
        <w:t>.</w:t>
      </w:r>
    </w:p>
    <w:p w14:paraId="5C57959F" w14:textId="45841A5A" w:rsidR="0017787D" w:rsidRPr="008A339A" w:rsidRDefault="0017787D" w:rsidP="77538CFC">
      <w:pPr>
        <w:numPr>
          <w:ilvl w:val="0"/>
          <w:numId w:val="42"/>
        </w:numPr>
        <w:ind w:left="426" w:hanging="284"/>
        <w:jc w:val="both"/>
        <w:outlineLvl w:val="0"/>
        <w:rPr>
          <w:rFonts w:ascii="Calibri Light" w:hAnsi="Calibri Light" w:cs="Calibri Light"/>
          <w:sz w:val="22"/>
          <w:szCs w:val="22"/>
        </w:rPr>
      </w:pPr>
      <w:r w:rsidRPr="77538CFC">
        <w:rPr>
          <w:rFonts w:ascii="Calibri Light" w:hAnsi="Calibri Light" w:cs="Calibri Light"/>
          <w:sz w:val="22"/>
          <w:szCs w:val="22"/>
        </w:rPr>
        <w:t xml:space="preserve">Incident </w:t>
      </w:r>
      <w:r w:rsidR="001D6E21" w:rsidRPr="77538CFC">
        <w:rPr>
          <w:rFonts w:ascii="Calibri Light" w:hAnsi="Calibri Light" w:cs="Calibri Light"/>
          <w:sz w:val="22"/>
          <w:szCs w:val="22"/>
        </w:rPr>
        <w:t xml:space="preserve">Reporting </w:t>
      </w:r>
      <w:r w:rsidRPr="77538CFC">
        <w:rPr>
          <w:rFonts w:ascii="Calibri Light" w:hAnsi="Calibri Light" w:cs="Calibri Light"/>
          <w:sz w:val="22"/>
          <w:szCs w:val="22"/>
        </w:rPr>
        <w:t>System</w:t>
      </w:r>
      <w:r w:rsidR="43C0F1E9" w:rsidRPr="77538CFC">
        <w:rPr>
          <w:rFonts w:ascii="Calibri Light" w:hAnsi="Calibri Light" w:cs="Calibri Light"/>
          <w:sz w:val="22"/>
          <w:szCs w:val="22"/>
        </w:rPr>
        <w:t>-Unplanned transfers to a Tertiary hospital</w:t>
      </w:r>
    </w:p>
    <w:p w14:paraId="5C5795A0" w14:textId="77777777" w:rsidR="0017787D" w:rsidRPr="008A339A" w:rsidRDefault="0017787D"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 xml:space="preserve">Clinical </w:t>
      </w:r>
      <w:r w:rsidR="001D6E21" w:rsidRPr="008A339A">
        <w:rPr>
          <w:rFonts w:ascii="Calibri Light" w:hAnsi="Calibri Light" w:cs="Calibri Light"/>
          <w:sz w:val="22"/>
        </w:rPr>
        <w:t>R</w:t>
      </w:r>
      <w:r w:rsidRPr="008A339A">
        <w:rPr>
          <w:rFonts w:ascii="Calibri Light" w:hAnsi="Calibri Light" w:cs="Calibri Light"/>
          <w:sz w:val="22"/>
        </w:rPr>
        <w:t xml:space="preserve">ecord audit (reason for transfer </w:t>
      </w:r>
      <w:r w:rsidR="007C1F39" w:rsidRPr="008A339A">
        <w:rPr>
          <w:rFonts w:ascii="Calibri Light" w:hAnsi="Calibri Light" w:cs="Calibri Light"/>
          <w:sz w:val="22"/>
        </w:rPr>
        <w:t>documented in clinical notes)</w:t>
      </w:r>
    </w:p>
    <w:p w14:paraId="60CC958E" w14:textId="77777777" w:rsidR="001D69CD" w:rsidRDefault="001D69CD" w:rsidP="7B19651E">
      <w:pPr>
        <w:jc w:val="both"/>
        <w:rPr>
          <w:rFonts w:ascii="Calibri Light" w:hAnsi="Calibri Light" w:cs="Calibri Light"/>
          <w:sz w:val="22"/>
          <w:szCs w:val="22"/>
        </w:rPr>
      </w:pPr>
    </w:p>
    <w:p w14:paraId="5C5795A2" w14:textId="77777777" w:rsidR="00A8613C" w:rsidRPr="008A339A" w:rsidRDefault="00CB0F90" w:rsidP="001472AC">
      <w:pPr>
        <w:jc w:val="both"/>
        <w:outlineLvl w:val="0"/>
        <w:rPr>
          <w:rFonts w:ascii="Calibri Light" w:hAnsi="Calibri Light" w:cs="Calibri Light"/>
          <w:b/>
        </w:rPr>
      </w:pPr>
      <w:r w:rsidRPr="008A339A">
        <w:rPr>
          <w:rFonts w:ascii="Calibri Light" w:hAnsi="Calibri Light" w:cs="Calibri Light"/>
          <w:b/>
        </w:rPr>
        <w:t>Associated Documents</w:t>
      </w:r>
    </w:p>
    <w:p w14:paraId="5C5795A8" w14:textId="0CDE6941" w:rsidR="00FF6212" w:rsidRPr="008A339A" w:rsidRDefault="00FF6212" w:rsidP="001472AC">
      <w:pPr>
        <w:ind w:left="360"/>
        <w:jc w:val="both"/>
        <w:outlineLvl w:val="0"/>
        <w:rPr>
          <w:rFonts w:ascii="Calibri Light" w:hAnsi="Calibri Light" w:cs="Calibri Light"/>
          <w:b/>
          <w:sz w:val="22"/>
        </w:rPr>
      </w:pPr>
    </w:p>
    <w:p w14:paraId="5C5795A9" w14:textId="77777777" w:rsidR="00CB0F90" w:rsidRPr="008A339A" w:rsidRDefault="00CB0F90" w:rsidP="00FF6212">
      <w:pPr>
        <w:jc w:val="both"/>
        <w:outlineLvl w:val="0"/>
        <w:rPr>
          <w:rFonts w:ascii="Calibri Light" w:hAnsi="Calibri Light" w:cs="Calibri Light"/>
          <w:b/>
          <w:i/>
          <w:sz w:val="22"/>
        </w:rPr>
      </w:pPr>
      <w:r w:rsidRPr="008A339A">
        <w:rPr>
          <w:rFonts w:ascii="Calibri Light" w:hAnsi="Calibri Light" w:cs="Calibri Light"/>
          <w:b/>
          <w:i/>
          <w:sz w:val="22"/>
        </w:rPr>
        <w:t xml:space="preserve">Internal </w:t>
      </w:r>
    </w:p>
    <w:p w14:paraId="28AF0CC9" w14:textId="77777777" w:rsidR="00B0211C"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lastRenderedPageBreak/>
        <w:t>Cardiac Arrest/ Patient Emergency, Clinical Services Work Manual</w:t>
      </w:r>
    </w:p>
    <w:p w14:paraId="0EEF1817" w14:textId="20781A39" w:rsidR="007F74F6" w:rsidRPr="007F74F6" w:rsidRDefault="007F74F6" w:rsidP="004C291C">
      <w:pPr>
        <w:numPr>
          <w:ilvl w:val="0"/>
          <w:numId w:val="44"/>
        </w:numPr>
        <w:rPr>
          <w:rFonts w:ascii="Calibri Light" w:hAnsi="Calibri Light" w:cs="Calibri Light"/>
          <w:sz w:val="22"/>
        </w:rPr>
      </w:pPr>
      <w:r w:rsidRPr="007F74F6">
        <w:rPr>
          <w:rFonts w:ascii="Calibri Light" w:hAnsi="Calibri Light" w:cs="Calibri Light"/>
          <w:sz w:val="22"/>
        </w:rPr>
        <w:t>Mercy Hospital Inter-Hospital Transfer Process (Appendix 1)</w:t>
      </w:r>
    </w:p>
    <w:p w14:paraId="74B33C5C" w14:textId="3009DCA3" w:rsidR="00AC4C22" w:rsidRDefault="00AC4C22"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Checklist for Inter-Hospital Patient Transfers (Appendix</w:t>
      </w:r>
      <w:r w:rsidR="006E1815" w:rsidRPr="008A339A">
        <w:rPr>
          <w:rFonts w:ascii="Calibri Light" w:hAnsi="Calibri Light" w:cs="Calibri Light"/>
          <w:sz w:val="22"/>
        </w:rPr>
        <w:t xml:space="preserve"> 2</w:t>
      </w:r>
      <w:r w:rsidRPr="008A339A">
        <w:rPr>
          <w:rFonts w:ascii="Calibri Light" w:hAnsi="Calibri Light" w:cs="Calibri Light"/>
          <w:sz w:val="22"/>
        </w:rPr>
        <w:t>)</w:t>
      </w:r>
    </w:p>
    <w:p w14:paraId="6C02E65B" w14:textId="78642DD1" w:rsidR="007F74F6" w:rsidRDefault="00C512AA" w:rsidP="004C291C">
      <w:pPr>
        <w:numPr>
          <w:ilvl w:val="0"/>
          <w:numId w:val="44"/>
        </w:numPr>
        <w:rPr>
          <w:rFonts w:ascii="Calibri Light" w:hAnsi="Calibri Light" w:cs="Calibri Light"/>
          <w:sz w:val="22"/>
        </w:rPr>
      </w:pPr>
      <w:r>
        <w:rPr>
          <w:rFonts w:ascii="Calibri Light" w:hAnsi="Calibri Light" w:cs="Calibri Light"/>
          <w:sz w:val="22"/>
        </w:rPr>
        <w:t>Patient</w:t>
      </w:r>
      <w:r w:rsidR="007F74F6" w:rsidRPr="007F74F6">
        <w:rPr>
          <w:rFonts w:ascii="Calibri Light" w:hAnsi="Calibri Light" w:cs="Calibri Light"/>
          <w:sz w:val="22"/>
        </w:rPr>
        <w:t xml:space="preserve"> Transfer Form (Appendix 3)</w:t>
      </w:r>
    </w:p>
    <w:p w14:paraId="4116C0D7" w14:textId="1C0FC15D" w:rsidR="004C291C" w:rsidRPr="007F74F6" w:rsidRDefault="004C291C" w:rsidP="004C291C">
      <w:pPr>
        <w:numPr>
          <w:ilvl w:val="0"/>
          <w:numId w:val="44"/>
        </w:numPr>
        <w:rPr>
          <w:rFonts w:ascii="Calibri Light" w:hAnsi="Calibri Light" w:cs="Calibri Light"/>
          <w:sz w:val="22"/>
        </w:rPr>
      </w:pPr>
      <w:r>
        <w:rPr>
          <w:rFonts w:ascii="Calibri Light" w:hAnsi="Calibri Light" w:cs="Calibri Light"/>
          <w:sz w:val="22"/>
        </w:rPr>
        <w:t>Ambulance booking form (Appendix 4)</w:t>
      </w:r>
    </w:p>
    <w:p w14:paraId="28805C19" w14:textId="47271F78" w:rsidR="00B0211C" w:rsidRPr="008A339A"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Clinical Records Management Policy</w:t>
      </w:r>
    </w:p>
    <w:p w14:paraId="3C7BE9E2" w14:textId="77777777" w:rsidR="00B0211C" w:rsidRPr="008A339A"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Consent Policy</w:t>
      </w:r>
    </w:p>
    <w:p w14:paraId="6A656D9A" w14:textId="77777777" w:rsidR="00B0211C" w:rsidRPr="008A339A"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Credentialing Policy</w:t>
      </w:r>
    </w:p>
    <w:p w14:paraId="73011CDD" w14:textId="77777777" w:rsidR="00B0211C" w:rsidRPr="008A339A"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Discharge Policy</w:t>
      </w:r>
    </w:p>
    <w:p w14:paraId="6DBC2529" w14:textId="3DB702F3" w:rsidR="00B0211C" w:rsidRPr="008A339A" w:rsidRDefault="00AC4C22" w:rsidP="004C291C">
      <w:pPr>
        <w:numPr>
          <w:ilvl w:val="0"/>
          <w:numId w:val="44"/>
        </w:numPr>
        <w:jc w:val="both"/>
        <w:outlineLvl w:val="0"/>
        <w:rPr>
          <w:rFonts w:ascii="Calibri Light" w:hAnsi="Calibri Light" w:cs="Calibri Light"/>
          <w:sz w:val="22"/>
          <w:szCs w:val="22"/>
        </w:rPr>
      </w:pPr>
      <w:r w:rsidRPr="77538CFC">
        <w:rPr>
          <w:rFonts w:ascii="Calibri Light" w:hAnsi="Calibri Light" w:cs="Calibri Light"/>
          <w:sz w:val="22"/>
          <w:szCs w:val="22"/>
        </w:rPr>
        <w:t xml:space="preserve">Infectious Disease </w:t>
      </w:r>
      <w:r w:rsidR="00C5339A" w:rsidRPr="77538CFC">
        <w:rPr>
          <w:rFonts w:ascii="Calibri Light" w:hAnsi="Calibri Light" w:cs="Calibri Light"/>
          <w:sz w:val="22"/>
          <w:szCs w:val="22"/>
        </w:rPr>
        <w:t>–</w:t>
      </w:r>
      <w:r w:rsidRPr="77538CFC">
        <w:rPr>
          <w:rFonts w:ascii="Calibri Light" w:hAnsi="Calibri Light" w:cs="Calibri Light"/>
          <w:sz w:val="22"/>
          <w:szCs w:val="22"/>
        </w:rPr>
        <w:t xml:space="preserve"> </w:t>
      </w:r>
      <w:r w:rsidR="00C5339A" w:rsidRPr="77538CFC">
        <w:rPr>
          <w:rFonts w:ascii="Calibri Light" w:hAnsi="Calibri Light" w:cs="Calibri Light"/>
          <w:sz w:val="22"/>
          <w:szCs w:val="22"/>
        </w:rPr>
        <w:t xml:space="preserve">Staff </w:t>
      </w:r>
      <w:r w:rsidR="04368689" w:rsidRPr="77538CFC">
        <w:rPr>
          <w:rFonts w:ascii="Calibri Light" w:hAnsi="Calibri Light" w:cs="Calibri Light"/>
          <w:sz w:val="22"/>
          <w:szCs w:val="22"/>
        </w:rPr>
        <w:t>Management Policy</w:t>
      </w:r>
    </w:p>
    <w:p w14:paraId="6A859193" w14:textId="77777777" w:rsidR="00B0211C" w:rsidRPr="008A339A"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Modified Early Warning System, Clinical Services Work Manual</w:t>
      </w:r>
    </w:p>
    <w:p w14:paraId="67B72543" w14:textId="45CEF9CF" w:rsidR="00B0211C" w:rsidRPr="008A339A" w:rsidRDefault="00AC4C22"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 xml:space="preserve">Nursing </w:t>
      </w:r>
      <w:r w:rsidR="00B0211C" w:rsidRPr="008A339A">
        <w:rPr>
          <w:rFonts w:ascii="Calibri Light" w:hAnsi="Calibri Light" w:cs="Calibri Light"/>
          <w:sz w:val="22"/>
        </w:rPr>
        <w:t>Scope of Practice</w:t>
      </w:r>
    </w:p>
    <w:p w14:paraId="2432A228" w14:textId="77777777" w:rsidR="00B0211C" w:rsidRPr="008A339A" w:rsidRDefault="00B0211C"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Patient Assessment Policy</w:t>
      </w:r>
    </w:p>
    <w:p w14:paraId="5C5795B3" w14:textId="77777777" w:rsidR="009406BE" w:rsidRPr="008A339A" w:rsidRDefault="009406BE" w:rsidP="004C291C">
      <w:pPr>
        <w:numPr>
          <w:ilvl w:val="0"/>
          <w:numId w:val="44"/>
        </w:numPr>
        <w:jc w:val="both"/>
        <w:outlineLvl w:val="0"/>
        <w:rPr>
          <w:rFonts w:ascii="Calibri Light" w:hAnsi="Calibri Light" w:cs="Calibri Light"/>
          <w:sz w:val="22"/>
        </w:rPr>
      </w:pPr>
      <w:r w:rsidRPr="008A339A">
        <w:rPr>
          <w:rFonts w:ascii="Calibri Light" w:hAnsi="Calibri Light" w:cs="Calibri Light"/>
          <w:sz w:val="22"/>
        </w:rPr>
        <w:t>Patien</w:t>
      </w:r>
      <w:r w:rsidR="00FF6212" w:rsidRPr="008A339A">
        <w:rPr>
          <w:rFonts w:ascii="Calibri Light" w:hAnsi="Calibri Light" w:cs="Calibri Light"/>
          <w:sz w:val="22"/>
        </w:rPr>
        <w:t>t Transport,</w:t>
      </w:r>
      <w:r w:rsidRPr="008A339A">
        <w:rPr>
          <w:rFonts w:ascii="Calibri Light" w:hAnsi="Calibri Light" w:cs="Calibri Light"/>
          <w:sz w:val="22"/>
        </w:rPr>
        <w:t xml:space="preserve"> </w:t>
      </w:r>
      <w:r w:rsidR="005B14AD" w:rsidRPr="008A339A">
        <w:rPr>
          <w:rFonts w:ascii="Calibri Light" w:hAnsi="Calibri Light" w:cs="Calibri Light"/>
          <w:sz w:val="22"/>
        </w:rPr>
        <w:t xml:space="preserve">Clinical </w:t>
      </w:r>
      <w:r w:rsidRPr="008A339A">
        <w:rPr>
          <w:rFonts w:ascii="Calibri Light" w:hAnsi="Calibri Light" w:cs="Calibri Light"/>
          <w:sz w:val="22"/>
        </w:rPr>
        <w:t>Services Work Manual</w:t>
      </w:r>
    </w:p>
    <w:p w14:paraId="0195B24F" w14:textId="77777777" w:rsidR="008C7343" w:rsidRDefault="008C7343" w:rsidP="001472AC">
      <w:pPr>
        <w:jc w:val="both"/>
        <w:outlineLvl w:val="0"/>
        <w:rPr>
          <w:rFonts w:ascii="Calibri Light" w:hAnsi="Calibri Light" w:cs="Calibri Light"/>
          <w:b/>
        </w:rPr>
      </w:pPr>
    </w:p>
    <w:p w14:paraId="5C5795B5" w14:textId="77777777" w:rsidR="00CB0F90" w:rsidRPr="008A339A" w:rsidRDefault="00CB0F90" w:rsidP="001472AC">
      <w:pPr>
        <w:jc w:val="both"/>
        <w:outlineLvl w:val="0"/>
        <w:rPr>
          <w:rFonts w:ascii="Calibri Light" w:hAnsi="Calibri Light" w:cs="Calibri Light"/>
          <w:b/>
        </w:rPr>
      </w:pPr>
      <w:r w:rsidRPr="008A339A">
        <w:rPr>
          <w:rFonts w:ascii="Calibri Light" w:hAnsi="Calibri Light" w:cs="Calibri Light"/>
          <w:b/>
        </w:rPr>
        <w:t>References</w:t>
      </w:r>
    </w:p>
    <w:p w14:paraId="5C5795B6" w14:textId="3F8BB572" w:rsidR="00CB0F90" w:rsidRDefault="00506D1C" w:rsidP="008C7343">
      <w:pPr>
        <w:numPr>
          <w:ilvl w:val="0"/>
          <w:numId w:val="42"/>
        </w:numPr>
        <w:ind w:left="426" w:hanging="284"/>
        <w:jc w:val="both"/>
        <w:outlineLvl w:val="0"/>
        <w:rPr>
          <w:rFonts w:ascii="Calibri Light" w:hAnsi="Calibri Light" w:cs="Calibri Light"/>
          <w:sz w:val="22"/>
        </w:rPr>
      </w:pPr>
      <w:r w:rsidRPr="008A339A">
        <w:rPr>
          <w:rFonts w:ascii="Calibri Light" w:hAnsi="Calibri Light" w:cs="Calibri Light"/>
          <w:sz w:val="22"/>
        </w:rPr>
        <w:t xml:space="preserve">Lippincott (2016) </w:t>
      </w:r>
      <w:r w:rsidRPr="008C7343">
        <w:rPr>
          <w:rFonts w:ascii="Calibri Light" w:hAnsi="Calibri Light" w:cs="Calibri Light"/>
          <w:sz w:val="22"/>
        </w:rPr>
        <w:t>Transfer to an Acute Care Facility</w:t>
      </w:r>
      <w:r w:rsidRPr="008A339A">
        <w:rPr>
          <w:rFonts w:ascii="Calibri Light" w:hAnsi="Calibri Light" w:cs="Calibri Light"/>
          <w:sz w:val="22"/>
        </w:rPr>
        <w:t xml:space="preserve"> and </w:t>
      </w:r>
      <w:r w:rsidRPr="008C7343">
        <w:rPr>
          <w:rFonts w:ascii="Calibri Light" w:hAnsi="Calibri Light" w:cs="Calibri Light"/>
          <w:sz w:val="22"/>
        </w:rPr>
        <w:t>Transfer Within a Facility</w:t>
      </w:r>
      <w:r w:rsidRPr="008A339A">
        <w:rPr>
          <w:rFonts w:ascii="Calibri Light" w:hAnsi="Calibri Light" w:cs="Calibri Light"/>
          <w:sz w:val="22"/>
        </w:rPr>
        <w:t xml:space="preserve"> </w:t>
      </w:r>
    </w:p>
    <w:p w14:paraId="00518DB6" w14:textId="77777777" w:rsidR="002151A2" w:rsidRPr="008A339A" w:rsidRDefault="002151A2" w:rsidP="00F17580">
      <w:pPr>
        <w:jc w:val="both"/>
        <w:outlineLvl w:val="0"/>
        <w:rPr>
          <w:rFonts w:ascii="Calibri Light" w:hAnsi="Calibri Light" w:cs="Calibri Light"/>
          <w:sz w:val="22"/>
        </w:rPr>
      </w:pPr>
    </w:p>
    <w:p w14:paraId="5C5795BE" w14:textId="03EA5561" w:rsidR="00DC4DC5" w:rsidRPr="008A339A" w:rsidRDefault="00A01825" w:rsidP="005B14AD">
      <w:pPr>
        <w:jc w:val="both"/>
        <w:rPr>
          <w:rFonts w:ascii="Calibri Light" w:hAnsi="Calibri Light" w:cs="Calibri Light"/>
          <w:b/>
          <w:szCs w:val="28"/>
        </w:rPr>
      </w:pPr>
      <w:r w:rsidRPr="008A339A">
        <w:rPr>
          <w:rFonts w:ascii="Calibri Light" w:hAnsi="Calibri Light" w:cs="Calibri Light"/>
          <w:b/>
          <w:szCs w:val="28"/>
        </w:rPr>
        <w:t>Process</w:t>
      </w:r>
      <w:r w:rsidR="00DC4DC5" w:rsidRPr="008A339A">
        <w:rPr>
          <w:rFonts w:ascii="Calibri Light" w:hAnsi="Calibri Light" w:cs="Calibri Light"/>
          <w:b/>
          <w:szCs w:val="28"/>
        </w:rPr>
        <w:t xml:space="preserve"> </w:t>
      </w:r>
    </w:p>
    <w:p w14:paraId="68D25475" w14:textId="34C82FB8" w:rsidR="005D3289" w:rsidRPr="008A339A" w:rsidRDefault="005D3289" w:rsidP="001472AC">
      <w:pPr>
        <w:jc w:val="both"/>
        <w:outlineLvl w:val="0"/>
        <w:rPr>
          <w:rFonts w:ascii="Calibri Light" w:hAnsi="Calibri Light" w:cs="Calibri Light"/>
          <w:sz w:val="22"/>
        </w:rPr>
      </w:pPr>
      <w:r w:rsidRPr="008A339A">
        <w:rPr>
          <w:rFonts w:ascii="Calibri Light" w:hAnsi="Calibri Light" w:cs="Calibri Light"/>
          <w:b/>
          <w:sz w:val="22"/>
          <w:u w:val="single"/>
        </w:rPr>
        <w:t>Internal Transfers</w:t>
      </w:r>
      <w:r w:rsidR="00963676" w:rsidRPr="008A339A">
        <w:rPr>
          <w:rFonts w:ascii="Calibri Light" w:hAnsi="Calibri Light" w:cs="Calibri Light"/>
          <w:b/>
          <w:sz w:val="22"/>
          <w:u w:val="single"/>
        </w:rPr>
        <w:t xml:space="preserve"> </w:t>
      </w:r>
      <w:r w:rsidR="00963676" w:rsidRPr="008A339A">
        <w:rPr>
          <w:rFonts w:ascii="Calibri Light" w:hAnsi="Calibri Light" w:cs="Calibri Light"/>
          <w:i/>
          <w:sz w:val="22"/>
        </w:rPr>
        <w:t>(other than as part of the peri-operative journey)</w:t>
      </w:r>
    </w:p>
    <w:p w14:paraId="3A8F85EF" w14:textId="1FC17003" w:rsidR="003E5381" w:rsidRPr="008A339A" w:rsidRDefault="003E5381"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 xml:space="preserve">Contact </w:t>
      </w:r>
      <w:r w:rsidR="00C5339A" w:rsidRPr="008A339A">
        <w:rPr>
          <w:rFonts w:ascii="Calibri Light" w:hAnsi="Calibri Light" w:cs="Calibri Light"/>
          <w:sz w:val="22"/>
        </w:rPr>
        <w:t>the Associate Charge Nurse</w:t>
      </w:r>
      <w:r w:rsidR="000725FA" w:rsidRPr="008A339A">
        <w:rPr>
          <w:rFonts w:ascii="Calibri Light" w:hAnsi="Calibri Light" w:cs="Calibri Light"/>
          <w:sz w:val="22"/>
        </w:rPr>
        <w:t xml:space="preserve">, </w:t>
      </w:r>
      <w:r w:rsidR="00C5339A" w:rsidRPr="008A339A">
        <w:rPr>
          <w:rFonts w:ascii="Calibri Light" w:hAnsi="Calibri Light" w:cs="Calibri Light"/>
          <w:sz w:val="22"/>
        </w:rPr>
        <w:t>Shift Co-ordinator</w:t>
      </w:r>
      <w:r w:rsidR="000725FA" w:rsidRPr="008A339A">
        <w:rPr>
          <w:rFonts w:ascii="Calibri Light" w:hAnsi="Calibri Light" w:cs="Calibri Light"/>
          <w:sz w:val="22"/>
        </w:rPr>
        <w:t xml:space="preserve"> or </w:t>
      </w:r>
      <w:r w:rsidR="002A7D95" w:rsidRPr="008A339A">
        <w:rPr>
          <w:rFonts w:ascii="Calibri Light" w:hAnsi="Calibri Light" w:cs="Calibri Light"/>
          <w:sz w:val="22"/>
        </w:rPr>
        <w:t>N</w:t>
      </w:r>
      <w:r w:rsidR="000725FA" w:rsidRPr="008A339A">
        <w:rPr>
          <w:rFonts w:ascii="Calibri Light" w:hAnsi="Calibri Light" w:cs="Calibri Light"/>
          <w:sz w:val="22"/>
        </w:rPr>
        <w:t xml:space="preserve">urse in </w:t>
      </w:r>
      <w:r w:rsidR="002A7D95" w:rsidRPr="008A339A">
        <w:rPr>
          <w:rFonts w:ascii="Calibri Light" w:hAnsi="Calibri Light" w:cs="Calibri Light"/>
          <w:sz w:val="22"/>
        </w:rPr>
        <w:t>C</w:t>
      </w:r>
      <w:r w:rsidR="000725FA" w:rsidRPr="008A339A">
        <w:rPr>
          <w:rFonts w:ascii="Calibri Light" w:hAnsi="Calibri Light" w:cs="Calibri Light"/>
          <w:sz w:val="22"/>
        </w:rPr>
        <w:t>harge</w:t>
      </w:r>
      <w:r w:rsidR="00C5339A" w:rsidRPr="008A339A">
        <w:rPr>
          <w:rFonts w:ascii="Calibri Light" w:hAnsi="Calibri Light" w:cs="Calibri Light"/>
          <w:sz w:val="22"/>
        </w:rPr>
        <w:t xml:space="preserve"> on </w:t>
      </w:r>
      <w:r w:rsidRPr="008A339A">
        <w:rPr>
          <w:rFonts w:ascii="Calibri Light" w:hAnsi="Calibri Light" w:cs="Calibri Light"/>
          <w:sz w:val="22"/>
        </w:rPr>
        <w:t>the receiving unit to confirm time of transfer.</w:t>
      </w:r>
    </w:p>
    <w:p w14:paraId="3EA5ACC8" w14:textId="3B9A0019" w:rsidR="005D3289" w:rsidRPr="008A339A" w:rsidRDefault="005D3289"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 xml:space="preserve">Explain the reason for the transfer to the patient and their </w:t>
      </w:r>
      <w:r w:rsidR="003852F5" w:rsidRPr="008A339A">
        <w:rPr>
          <w:rFonts w:ascii="Calibri Light" w:hAnsi="Calibri Light" w:cs="Calibri Light"/>
          <w:sz w:val="22"/>
        </w:rPr>
        <w:t>whanau/</w:t>
      </w:r>
      <w:r w:rsidRPr="008A339A">
        <w:rPr>
          <w:rFonts w:ascii="Calibri Light" w:hAnsi="Calibri Light" w:cs="Calibri Light"/>
          <w:sz w:val="22"/>
        </w:rPr>
        <w:t>family</w:t>
      </w:r>
      <w:r w:rsidR="007E4994" w:rsidRPr="008A339A">
        <w:rPr>
          <w:rFonts w:ascii="Calibri Light" w:hAnsi="Calibri Light" w:cs="Calibri Light"/>
          <w:sz w:val="22"/>
        </w:rPr>
        <w:t>.</w:t>
      </w:r>
      <w:r w:rsidR="003E5381" w:rsidRPr="008A339A">
        <w:rPr>
          <w:rFonts w:ascii="Calibri Light" w:hAnsi="Calibri Light" w:cs="Calibri Light"/>
          <w:sz w:val="22"/>
        </w:rPr>
        <w:t xml:space="preserve"> </w:t>
      </w:r>
    </w:p>
    <w:p w14:paraId="0A062C58" w14:textId="1AEECB7D" w:rsidR="005D3289" w:rsidRPr="008A339A" w:rsidRDefault="005D3289"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Assess the patient's physical condition to determine the means of transfer, e.g. wheelchair or bed.</w:t>
      </w:r>
    </w:p>
    <w:p w14:paraId="56014650" w14:textId="5A74590F" w:rsidR="005D3289" w:rsidRDefault="005D3289"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Gather the patient's belongings and medications</w:t>
      </w:r>
      <w:r w:rsidR="003E5381" w:rsidRPr="008A339A">
        <w:rPr>
          <w:rFonts w:ascii="Calibri Light" w:hAnsi="Calibri Light" w:cs="Calibri Light"/>
          <w:sz w:val="22"/>
        </w:rPr>
        <w:t>.</w:t>
      </w:r>
    </w:p>
    <w:p w14:paraId="13DC094C" w14:textId="0F42F559" w:rsidR="00A92C63" w:rsidRDefault="00A92C63" w:rsidP="00711C74">
      <w:pPr>
        <w:numPr>
          <w:ilvl w:val="0"/>
          <w:numId w:val="26"/>
        </w:numPr>
        <w:jc w:val="both"/>
        <w:outlineLvl w:val="0"/>
        <w:rPr>
          <w:rFonts w:ascii="Calibri Light" w:hAnsi="Calibri Light" w:cs="Calibri Light"/>
          <w:sz w:val="22"/>
        </w:rPr>
      </w:pPr>
      <w:r>
        <w:rPr>
          <w:rFonts w:ascii="Calibri Light" w:hAnsi="Calibri Light" w:cs="Calibri Light"/>
          <w:sz w:val="22"/>
        </w:rPr>
        <w:t xml:space="preserve">Ensure patient is warm enough and suitably covered for dignity </w:t>
      </w:r>
      <w:r w:rsidR="003E5169">
        <w:rPr>
          <w:rFonts w:ascii="Calibri Light" w:hAnsi="Calibri Light" w:cs="Calibri Light"/>
          <w:sz w:val="22"/>
        </w:rPr>
        <w:t xml:space="preserve">and comfort. </w:t>
      </w:r>
    </w:p>
    <w:p w14:paraId="0508F449" w14:textId="5D6C8DE9" w:rsidR="003E5169" w:rsidRPr="008A339A" w:rsidRDefault="004D2FEB" w:rsidP="00711C74">
      <w:pPr>
        <w:numPr>
          <w:ilvl w:val="0"/>
          <w:numId w:val="26"/>
        </w:numPr>
        <w:jc w:val="both"/>
        <w:outlineLvl w:val="0"/>
        <w:rPr>
          <w:rFonts w:ascii="Calibri Light" w:hAnsi="Calibri Light" w:cs="Calibri Light"/>
          <w:sz w:val="22"/>
        </w:rPr>
      </w:pPr>
      <w:r>
        <w:rPr>
          <w:rFonts w:ascii="Calibri Light" w:hAnsi="Calibri Light" w:cs="Calibri Light"/>
          <w:sz w:val="22"/>
        </w:rPr>
        <w:t xml:space="preserve">Staff doing transfer e.g.: to a scan in Pacific Radiology, are to ensure they </w:t>
      </w:r>
      <w:r w:rsidR="00BC01FE">
        <w:rPr>
          <w:rFonts w:ascii="Calibri Light" w:hAnsi="Calibri Light" w:cs="Calibri Light"/>
          <w:sz w:val="22"/>
        </w:rPr>
        <w:t>always carry a Mercy phone</w:t>
      </w:r>
      <w:r>
        <w:rPr>
          <w:rFonts w:ascii="Calibri Light" w:hAnsi="Calibri Light" w:cs="Calibri Light"/>
          <w:sz w:val="22"/>
        </w:rPr>
        <w:t xml:space="preserve">. </w:t>
      </w:r>
    </w:p>
    <w:p w14:paraId="1D439F61" w14:textId="75644D86" w:rsidR="005D3289" w:rsidRPr="008A339A" w:rsidRDefault="003E5381"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For day surgery / Manaaki patients; d</w:t>
      </w:r>
      <w:r w:rsidR="005D3289" w:rsidRPr="008A339A">
        <w:rPr>
          <w:rFonts w:ascii="Calibri Light" w:hAnsi="Calibri Light" w:cs="Calibri Light"/>
          <w:sz w:val="22"/>
        </w:rPr>
        <w:t>iscontinue the ‘Day Surgery’ care path</w:t>
      </w:r>
      <w:r w:rsidR="0066513A" w:rsidRPr="008A339A">
        <w:rPr>
          <w:rFonts w:ascii="Calibri Light" w:hAnsi="Calibri Light" w:cs="Calibri Light"/>
          <w:sz w:val="22"/>
        </w:rPr>
        <w:t xml:space="preserve"> on </w:t>
      </w:r>
      <w:proofErr w:type="spellStart"/>
      <w:r w:rsidR="0066513A" w:rsidRPr="008A339A">
        <w:rPr>
          <w:rFonts w:ascii="Calibri Light" w:hAnsi="Calibri Light" w:cs="Calibri Light"/>
          <w:sz w:val="22"/>
        </w:rPr>
        <w:t>TrendC</w:t>
      </w:r>
      <w:r w:rsidR="005D3289" w:rsidRPr="008A339A">
        <w:rPr>
          <w:rFonts w:ascii="Calibri Light" w:hAnsi="Calibri Light" w:cs="Calibri Light"/>
          <w:sz w:val="22"/>
        </w:rPr>
        <w:t>are</w:t>
      </w:r>
      <w:proofErr w:type="spellEnd"/>
      <w:r w:rsidR="005D3289" w:rsidRPr="008A339A">
        <w:rPr>
          <w:rFonts w:ascii="Calibri Light" w:hAnsi="Calibri Light" w:cs="Calibri Light"/>
          <w:sz w:val="22"/>
        </w:rPr>
        <w:t xml:space="preserve"> and commence an ‘Overnight’ care path</w:t>
      </w:r>
      <w:r w:rsidRPr="008A339A">
        <w:rPr>
          <w:rFonts w:ascii="Calibri Light" w:hAnsi="Calibri Light" w:cs="Calibri Light"/>
          <w:sz w:val="22"/>
        </w:rPr>
        <w:t>.</w:t>
      </w:r>
    </w:p>
    <w:p w14:paraId="321B0108" w14:textId="08314CB3" w:rsidR="005D3289" w:rsidRPr="008A339A" w:rsidRDefault="003E5381"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 xml:space="preserve">Notify </w:t>
      </w:r>
      <w:r w:rsidR="005D3289" w:rsidRPr="008A339A">
        <w:rPr>
          <w:rFonts w:ascii="Calibri Light" w:hAnsi="Calibri Light" w:cs="Calibri Light"/>
          <w:sz w:val="22"/>
        </w:rPr>
        <w:t xml:space="preserve">reception and kitchen </w:t>
      </w:r>
      <w:r w:rsidRPr="008A339A">
        <w:rPr>
          <w:rFonts w:ascii="Calibri Light" w:hAnsi="Calibri Light" w:cs="Calibri Light"/>
          <w:sz w:val="22"/>
        </w:rPr>
        <w:t>of the transfer.</w:t>
      </w:r>
    </w:p>
    <w:p w14:paraId="7B401878" w14:textId="2857226C" w:rsidR="005D3289" w:rsidRPr="008A339A" w:rsidRDefault="00C5339A" w:rsidP="00C5339A">
      <w:pPr>
        <w:numPr>
          <w:ilvl w:val="0"/>
          <w:numId w:val="26"/>
        </w:numPr>
        <w:jc w:val="both"/>
        <w:outlineLvl w:val="0"/>
        <w:rPr>
          <w:rFonts w:ascii="Calibri Light" w:hAnsi="Calibri Light" w:cs="Calibri Light"/>
          <w:sz w:val="22"/>
        </w:rPr>
      </w:pPr>
      <w:r w:rsidRPr="008A339A">
        <w:rPr>
          <w:rFonts w:ascii="Calibri Light" w:hAnsi="Calibri Light" w:cs="Calibri Light"/>
          <w:sz w:val="22"/>
        </w:rPr>
        <w:t xml:space="preserve">Explain how to order meals/room service to the </w:t>
      </w:r>
      <w:r w:rsidR="00E15A2A" w:rsidRPr="008A339A">
        <w:rPr>
          <w:rFonts w:ascii="Calibri Light" w:hAnsi="Calibri Light" w:cs="Calibri Light"/>
          <w:sz w:val="22"/>
        </w:rPr>
        <w:t>patient. Ensure</w:t>
      </w:r>
      <w:r w:rsidR="005D3289" w:rsidRPr="008A339A">
        <w:rPr>
          <w:rFonts w:ascii="Calibri Light" w:hAnsi="Calibri Light" w:cs="Calibri Light"/>
          <w:sz w:val="22"/>
        </w:rPr>
        <w:t xml:space="preserve"> medications </w:t>
      </w:r>
      <w:r w:rsidR="00325663" w:rsidRPr="008A339A">
        <w:rPr>
          <w:rFonts w:ascii="Calibri Light" w:hAnsi="Calibri Light" w:cs="Calibri Light"/>
          <w:sz w:val="22"/>
        </w:rPr>
        <w:t xml:space="preserve">(including regular medications) </w:t>
      </w:r>
      <w:r w:rsidR="005D3289" w:rsidRPr="008A339A">
        <w:rPr>
          <w:rFonts w:ascii="Calibri Light" w:hAnsi="Calibri Light" w:cs="Calibri Light"/>
          <w:sz w:val="22"/>
        </w:rPr>
        <w:t>are recharted on to an inpatient medication chart</w:t>
      </w:r>
    </w:p>
    <w:p w14:paraId="64F7AE2D" w14:textId="0EAE2C5D" w:rsidR="005D3289" w:rsidRPr="008A339A" w:rsidRDefault="005D3289"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Complete a set of vital signs and determine the EWS; record this on an in-patient observation chart</w:t>
      </w:r>
      <w:r w:rsidR="003E5381" w:rsidRPr="008A339A">
        <w:rPr>
          <w:rFonts w:ascii="Calibri Light" w:hAnsi="Calibri Light" w:cs="Calibri Light"/>
          <w:sz w:val="22"/>
        </w:rPr>
        <w:t>.</w:t>
      </w:r>
      <w:r w:rsidRPr="008A339A">
        <w:rPr>
          <w:rFonts w:ascii="Calibri Light" w:hAnsi="Calibri Light" w:cs="Calibri Light"/>
          <w:sz w:val="22"/>
        </w:rPr>
        <w:t xml:space="preserve"> </w:t>
      </w:r>
    </w:p>
    <w:p w14:paraId="26E2E759" w14:textId="66110961" w:rsidR="003E5381" w:rsidRPr="008A339A" w:rsidRDefault="003E5381"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 xml:space="preserve">Provide the nursing staff on the receiving unit with a detailed handover </w:t>
      </w:r>
      <w:r w:rsidR="00DF485C" w:rsidRPr="008A339A">
        <w:rPr>
          <w:rFonts w:ascii="Calibri Light" w:hAnsi="Calibri Light" w:cs="Calibri Light"/>
          <w:sz w:val="22"/>
        </w:rPr>
        <w:t>regarding</w:t>
      </w:r>
      <w:r w:rsidRPr="008A339A">
        <w:rPr>
          <w:rFonts w:ascii="Calibri Light" w:hAnsi="Calibri Light" w:cs="Calibri Light"/>
          <w:sz w:val="22"/>
        </w:rPr>
        <w:t xml:space="preserve"> the patient's condition and medication regime and review the patient's nursing care plan with them to ensure continuity of care</w:t>
      </w:r>
      <w:r w:rsidRPr="008A339A">
        <w:rPr>
          <w:rFonts w:ascii="Calibri Light" w:hAnsi="Calibri Light" w:cs="Calibri Light"/>
          <w:i/>
          <w:sz w:val="22"/>
        </w:rPr>
        <w:t>.</w:t>
      </w:r>
      <w:r w:rsidRPr="008A339A">
        <w:rPr>
          <w:rFonts w:ascii="Calibri Light" w:hAnsi="Calibri Light" w:cs="Calibri Light"/>
          <w:sz w:val="22"/>
        </w:rPr>
        <w:t xml:space="preserve"> </w:t>
      </w:r>
    </w:p>
    <w:p w14:paraId="62F7624C" w14:textId="77777777" w:rsidR="007E4994" w:rsidRPr="008A339A" w:rsidRDefault="007E4994" w:rsidP="00711C74">
      <w:pPr>
        <w:numPr>
          <w:ilvl w:val="0"/>
          <w:numId w:val="26"/>
        </w:numPr>
        <w:jc w:val="both"/>
        <w:outlineLvl w:val="0"/>
        <w:rPr>
          <w:rFonts w:ascii="Calibri Light" w:hAnsi="Calibri Light" w:cs="Calibri Light"/>
          <w:sz w:val="22"/>
        </w:rPr>
      </w:pPr>
      <w:r w:rsidRPr="008A339A">
        <w:rPr>
          <w:rFonts w:ascii="Calibri Light" w:hAnsi="Calibri Light" w:cs="Calibri Light"/>
          <w:sz w:val="22"/>
        </w:rPr>
        <w:t xml:space="preserve">Document in clinical notes: </w:t>
      </w:r>
    </w:p>
    <w:p w14:paraId="15771AEF" w14:textId="77777777" w:rsidR="007E4994" w:rsidRPr="008A339A" w:rsidRDefault="007E4994" w:rsidP="00711C74">
      <w:pPr>
        <w:numPr>
          <w:ilvl w:val="1"/>
          <w:numId w:val="26"/>
        </w:numPr>
        <w:jc w:val="both"/>
        <w:outlineLvl w:val="0"/>
        <w:rPr>
          <w:rFonts w:ascii="Calibri Light" w:hAnsi="Calibri Light" w:cs="Calibri Light"/>
          <w:sz w:val="22"/>
        </w:rPr>
      </w:pPr>
      <w:r w:rsidRPr="008A339A">
        <w:rPr>
          <w:rFonts w:ascii="Calibri Light" w:hAnsi="Calibri Light" w:cs="Calibri Light"/>
          <w:sz w:val="22"/>
        </w:rPr>
        <w:t>Reason for transfer</w:t>
      </w:r>
    </w:p>
    <w:p w14:paraId="2C863524" w14:textId="50DA232F" w:rsidR="007E4994" w:rsidRPr="008A339A" w:rsidRDefault="00294425" w:rsidP="00711C74">
      <w:pPr>
        <w:numPr>
          <w:ilvl w:val="1"/>
          <w:numId w:val="26"/>
        </w:numPr>
        <w:jc w:val="both"/>
        <w:outlineLvl w:val="0"/>
        <w:rPr>
          <w:rFonts w:ascii="Calibri Light" w:hAnsi="Calibri Light" w:cs="Calibri Light"/>
          <w:sz w:val="22"/>
        </w:rPr>
      </w:pPr>
      <w:r w:rsidRPr="008A339A">
        <w:rPr>
          <w:rFonts w:ascii="Calibri Light" w:hAnsi="Calibri Light" w:cs="Calibri Light"/>
          <w:sz w:val="22"/>
        </w:rPr>
        <w:t>Time</w:t>
      </w:r>
      <w:r w:rsidR="003E5381" w:rsidRPr="008A339A">
        <w:rPr>
          <w:rFonts w:ascii="Calibri Light" w:hAnsi="Calibri Light" w:cs="Calibri Light"/>
          <w:sz w:val="22"/>
        </w:rPr>
        <w:t xml:space="preserve"> and date of transfer, </w:t>
      </w:r>
    </w:p>
    <w:p w14:paraId="61FB96D5" w14:textId="77777777" w:rsidR="007E4994" w:rsidRPr="008A339A" w:rsidRDefault="007E4994" w:rsidP="00711C74">
      <w:pPr>
        <w:numPr>
          <w:ilvl w:val="1"/>
          <w:numId w:val="26"/>
        </w:numPr>
        <w:jc w:val="both"/>
        <w:outlineLvl w:val="0"/>
        <w:rPr>
          <w:rFonts w:ascii="Calibri Light" w:hAnsi="Calibri Light" w:cs="Calibri Light"/>
          <w:sz w:val="22"/>
        </w:rPr>
      </w:pPr>
      <w:r w:rsidRPr="008A339A">
        <w:rPr>
          <w:rFonts w:ascii="Calibri Light" w:hAnsi="Calibri Light" w:cs="Calibri Light"/>
          <w:sz w:val="22"/>
        </w:rPr>
        <w:t>P</w:t>
      </w:r>
      <w:r w:rsidR="003E5381" w:rsidRPr="008A339A">
        <w:rPr>
          <w:rFonts w:ascii="Calibri Light" w:hAnsi="Calibri Light" w:cs="Calibri Light"/>
          <w:sz w:val="22"/>
        </w:rPr>
        <w:t xml:space="preserve">atient's condition before and during transfer, </w:t>
      </w:r>
    </w:p>
    <w:p w14:paraId="2C49E5B0" w14:textId="77777777" w:rsidR="007E4994" w:rsidRPr="008A339A" w:rsidRDefault="007E4994" w:rsidP="00711C74">
      <w:pPr>
        <w:numPr>
          <w:ilvl w:val="1"/>
          <w:numId w:val="26"/>
        </w:numPr>
        <w:jc w:val="both"/>
        <w:outlineLvl w:val="0"/>
        <w:rPr>
          <w:rFonts w:ascii="Calibri Light" w:hAnsi="Calibri Light" w:cs="Calibri Light"/>
          <w:sz w:val="22"/>
        </w:rPr>
      </w:pPr>
      <w:r w:rsidRPr="008A339A">
        <w:rPr>
          <w:rFonts w:ascii="Calibri Light" w:hAnsi="Calibri Light" w:cs="Calibri Light"/>
          <w:sz w:val="22"/>
        </w:rPr>
        <w:t>T</w:t>
      </w:r>
      <w:r w:rsidR="003E5381" w:rsidRPr="008A339A">
        <w:rPr>
          <w:rFonts w:ascii="Calibri Light" w:hAnsi="Calibri Light" w:cs="Calibri Light"/>
          <w:sz w:val="22"/>
        </w:rPr>
        <w:t xml:space="preserve">he name of the receiving unit, </w:t>
      </w:r>
    </w:p>
    <w:p w14:paraId="208F5E2F" w14:textId="77777777" w:rsidR="007E4994" w:rsidRPr="008A339A" w:rsidRDefault="007E4994" w:rsidP="00711C74">
      <w:pPr>
        <w:numPr>
          <w:ilvl w:val="1"/>
          <w:numId w:val="26"/>
        </w:numPr>
        <w:jc w:val="both"/>
        <w:outlineLvl w:val="0"/>
        <w:rPr>
          <w:rFonts w:ascii="Calibri Light" w:hAnsi="Calibri Light" w:cs="Calibri Light"/>
          <w:sz w:val="22"/>
        </w:rPr>
      </w:pPr>
      <w:r w:rsidRPr="008A339A">
        <w:rPr>
          <w:rFonts w:ascii="Calibri Light" w:hAnsi="Calibri Light" w:cs="Calibri Light"/>
          <w:sz w:val="22"/>
        </w:rPr>
        <w:t>M</w:t>
      </w:r>
      <w:r w:rsidR="003E5381" w:rsidRPr="008A339A">
        <w:rPr>
          <w:rFonts w:ascii="Calibri Light" w:hAnsi="Calibri Light" w:cs="Calibri Light"/>
          <w:sz w:val="22"/>
        </w:rPr>
        <w:t xml:space="preserve">ode of transportation. </w:t>
      </w:r>
    </w:p>
    <w:p w14:paraId="08CCBB97" w14:textId="7E2E46A6" w:rsidR="007E4994" w:rsidRPr="008A339A" w:rsidRDefault="007E4994" w:rsidP="77538CFC">
      <w:pPr>
        <w:numPr>
          <w:ilvl w:val="1"/>
          <w:numId w:val="26"/>
        </w:numPr>
        <w:jc w:val="both"/>
        <w:outlineLvl w:val="0"/>
        <w:rPr>
          <w:rFonts w:ascii="Calibri Light" w:hAnsi="Calibri Light" w:cs="Calibri Light"/>
          <w:sz w:val="22"/>
          <w:szCs w:val="22"/>
        </w:rPr>
      </w:pPr>
      <w:r w:rsidRPr="77538CFC">
        <w:rPr>
          <w:rFonts w:ascii="Calibri Light" w:hAnsi="Calibri Light" w:cs="Calibri Light"/>
          <w:sz w:val="22"/>
          <w:szCs w:val="22"/>
        </w:rPr>
        <w:t xml:space="preserve">Any </w:t>
      </w:r>
      <w:r w:rsidR="631C78A1" w:rsidRPr="77538CFC">
        <w:rPr>
          <w:rFonts w:ascii="Calibri Light" w:hAnsi="Calibri Light" w:cs="Calibri Light"/>
          <w:sz w:val="22"/>
          <w:szCs w:val="22"/>
        </w:rPr>
        <w:t>equipment,</w:t>
      </w:r>
      <w:r w:rsidRPr="77538CFC">
        <w:rPr>
          <w:rFonts w:ascii="Calibri Light" w:hAnsi="Calibri Light" w:cs="Calibri Light"/>
          <w:sz w:val="22"/>
          <w:szCs w:val="22"/>
        </w:rPr>
        <w:t xml:space="preserve"> drains, IV lines, infusion pumps;</w:t>
      </w:r>
    </w:p>
    <w:p w14:paraId="7D1B8DE1" w14:textId="6C9B3E46" w:rsidR="007E4994" w:rsidRPr="008A339A" w:rsidRDefault="007E4994" w:rsidP="00711C74">
      <w:pPr>
        <w:numPr>
          <w:ilvl w:val="1"/>
          <w:numId w:val="26"/>
        </w:numPr>
        <w:jc w:val="both"/>
        <w:outlineLvl w:val="0"/>
        <w:rPr>
          <w:rFonts w:ascii="Calibri Light" w:hAnsi="Calibri Light" w:cs="Calibri Light"/>
          <w:sz w:val="22"/>
        </w:rPr>
      </w:pPr>
      <w:r w:rsidRPr="008A339A">
        <w:rPr>
          <w:rFonts w:ascii="Calibri Light" w:hAnsi="Calibri Light" w:cs="Calibri Light"/>
          <w:sz w:val="22"/>
        </w:rPr>
        <w:t xml:space="preserve">Accompanying </w:t>
      </w:r>
      <w:r w:rsidR="003852F5" w:rsidRPr="008A339A">
        <w:rPr>
          <w:rFonts w:ascii="Calibri Light" w:hAnsi="Calibri Light" w:cs="Calibri Light"/>
          <w:sz w:val="22"/>
        </w:rPr>
        <w:t>whanau/</w:t>
      </w:r>
      <w:r w:rsidRPr="008A339A">
        <w:rPr>
          <w:rFonts w:ascii="Calibri Light" w:hAnsi="Calibri Light" w:cs="Calibri Light"/>
          <w:sz w:val="22"/>
        </w:rPr>
        <w:t xml:space="preserve">family / friends </w:t>
      </w:r>
    </w:p>
    <w:p w14:paraId="25C27427" w14:textId="75CA90DA" w:rsidR="005D3289" w:rsidRPr="008A339A" w:rsidRDefault="007E4994" w:rsidP="00711C74">
      <w:pPr>
        <w:numPr>
          <w:ilvl w:val="1"/>
          <w:numId w:val="26"/>
        </w:numPr>
        <w:jc w:val="both"/>
        <w:outlineLvl w:val="0"/>
        <w:rPr>
          <w:rFonts w:ascii="Calibri Light" w:hAnsi="Calibri Light" w:cs="Calibri Light"/>
          <w:b/>
          <w:sz w:val="22"/>
        </w:rPr>
      </w:pPr>
      <w:r w:rsidRPr="008A339A">
        <w:rPr>
          <w:rFonts w:ascii="Calibri Light" w:hAnsi="Calibri Light" w:cs="Calibri Light"/>
          <w:sz w:val="22"/>
        </w:rPr>
        <w:t>The n</w:t>
      </w:r>
      <w:r w:rsidR="003E5381" w:rsidRPr="008A339A">
        <w:rPr>
          <w:rFonts w:ascii="Calibri Light" w:hAnsi="Calibri Light" w:cs="Calibri Light"/>
          <w:sz w:val="22"/>
        </w:rPr>
        <w:t xml:space="preserve">ame and </w:t>
      </w:r>
      <w:r w:rsidRPr="008A339A">
        <w:rPr>
          <w:rFonts w:ascii="Calibri Light" w:hAnsi="Calibri Light" w:cs="Calibri Light"/>
          <w:sz w:val="22"/>
        </w:rPr>
        <w:t xml:space="preserve">designation </w:t>
      </w:r>
      <w:r w:rsidR="003E5381" w:rsidRPr="008A339A">
        <w:rPr>
          <w:rFonts w:ascii="Calibri Light" w:hAnsi="Calibri Light" w:cs="Calibri Light"/>
          <w:sz w:val="22"/>
        </w:rPr>
        <w:t xml:space="preserve">of the person </w:t>
      </w:r>
      <w:r w:rsidRPr="008A339A">
        <w:rPr>
          <w:rFonts w:ascii="Calibri Light" w:hAnsi="Calibri Light" w:cs="Calibri Light"/>
          <w:sz w:val="22"/>
        </w:rPr>
        <w:t>involved in the hand-over.</w:t>
      </w:r>
      <w:r w:rsidR="003E5381" w:rsidRPr="008A339A">
        <w:rPr>
          <w:rFonts w:ascii="Calibri Light" w:hAnsi="Calibri Light" w:cs="Calibri Light"/>
          <w:sz w:val="22"/>
        </w:rPr>
        <w:t xml:space="preserve"> </w:t>
      </w:r>
    </w:p>
    <w:p w14:paraId="008FEA61" w14:textId="077CA120" w:rsidR="002A7B18" w:rsidRPr="008A339A" w:rsidRDefault="00DE2BB3" w:rsidP="006E1815">
      <w:pPr>
        <w:numPr>
          <w:ilvl w:val="0"/>
          <w:numId w:val="31"/>
        </w:numPr>
        <w:jc w:val="both"/>
        <w:outlineLvl w:val="0"/>
        <w:rPr>
          <w:rFonts w:ascii="Calibri Light" w:hAnsi="Calibri Light" w:cs="Calibri Light"/>
          <w:b/>
          <w:sz w:val="22"/>
        </w:rPr>
      </w:pPr>
      <w:r w:rsidRPr="008A339A">
        <w:rPr>
          <w:rFonts w:ascii="Calibri Light" w:hAnsi="Calibri Light" w:cs="Calibri Light"/>
          <w:sz w:val="22"/>
        </w:rPr>
        <w:lastRenderedPageBreak/>
        <w:t xml:space="preserve">Ensure </w:t>
      </w:r>
      <w:r w:rsidR="001C574D">
        <w:rPr>
          <w:rFonts w:ascii="Calibri Light" w:hAnsi="Calibri Light" w:cs="Calibri Light"/>
          <w:sz w:val="22"/>
        </w:rPr>
        <w:t xml:space="preserve">copies of </w:t>
      </w:r>
      <w:r w:rsidRPr="008A339A">
        <w:rPr>
          <w:rFonts w:ascii="Calibri Light" w:hAnsi="Calibri Light" w:cs="Calibri Light"/>
          <w:sz w:val="22"/>
        </w:rPr>
        <w:t>clinical notes accompany the patient.</w:t>
      </w:r>
    </w:p>
    <w:p w14:paraId="26C8C8AA" w14:textId="77777777" w:rsidR="00963676" w:rsidRPr="008A339A" w:rsidRDefault="00963676" w:rsidP="006E1815">
      <w:pPr>
        <w:jc w:val="both"/>
        <w:outlineLvl w:val="0"/>
        <w:rPr>
          <w:rFonts w:ascii="Calibri Light" w:hAnsi="Calibri Light" w:cs="Calibri Light"/>
          <w:b/>
          <w:sz w:val="22"/>
        </w:rPr>
      </w:pPr>
    </w:p>
    <w:p w14:paraId="5C5795BF" w14:textId="1C2A92B2" w:rsidR="00A01825" w:rsidRPr="008A339A" w:rsidRDefault="00DC4DC5" w:rsidP="001472AC">
      <w:pPr>
        <w:jc w:val="both"/>
        <w:outlineLvl w:val="0"/>
        <w:rPr>
          <w:rFonts w:ascii="Calibri Light" w:hAnsi="Calibri Light" w:cs="Calibri Light"/>
          <w:b/>
          <w:sz w:val="22"/>
          <w:u w:val="single"/>
        </w:rPr>
      </w:pPr>
      <w:r w:rsidRPr="008A339A">
        <w:rPr>
          <w:rFonts w:ascii="Calibri Light" w:hAnsi="Calibri Light" w:cs="Calibri Light"/>
          <w:b/>
          <w:sz w:val="22"/>
          <w:u w:val="single"/>
        </w:rPr>
        <w:t>E</w:t>
      </w:r>
      <w:r w:rsidR="006802BD" w:rsidRPr="008A339A">
        <w:rPr>
          <w:rFonts w:ascii="Calibri Light" w:hAnsi="Calibri Light" w:cs="Calibri Light"/>
          <w:b/>
          <w:sz w:val="22"/>
          <w:u w:val="single"/>
        </w:rPr>
        <w:t xml:space="preserve">xternal </w:t>
      </w:r>
      <w:r w:rsidRPr="008A339A">
        <w:rPr>
          <w:rFonts w:ascii="Calibri Light" w:hAnsi="Calibri Light" w:cs="Calibri Light"/>
          <w:b/>
          <w:sz w:val="22"/>
          <w:u w:val="single"/>
        </w:rPr>
        <w:t>Transfers</w:t>
      </w:r>
    </w:p>
    <w:p w14:paraId="6A0CC155" w14:textId="2AF993A9" w:rsidR="00013B9A" w:rsidRPr="008A339A" w:rsidRDefault="000C3321" w:rsidP="00CE7A8A">
      <w:pPr>
        <w:numPr>
          <w:ilvl w:val="0"/>
          <w:numId w:val="29"/>
        </w:numPr>
        <w:jc w:val="both"/>
        <w:outlineLvl w:val="0"/>
        <w:rPr>
          <w:rFonts w:ascii="Calibri Light" w:hAnsi="Calibri Light" w:cs="Calibri Light"/>
          <w:b/>
          <w:sz w:val="22"/>
          <w:u w:val="single"/>
        </w:rPr>
      </w:pPr>
      <w:r w:rsidRPr="008A339A">
        <w:rPr>
          <w:rFonts w:ascii="Calibri Light" w:hAnsi="Calibri Light" w:cs="Calibri Light"/>
          <w:sz w:val="22"/>
        </w:rPr>
        <w:t xml:space="preserve">Appendix 1 outlines the Mercy Hospital Inter-Hospital Transfer Process that </w:t>
      </w:r>
      <w:r w:rsidR="00013B9A" w:rsidRPr="008A339A">
        <w:rPr>
          <w:rFonts w:ascii="Calibri Light" w:hAnsi="Calibri Light" w:cs="Calibri Light"/>
          <w:sz w:val="22"/>
        </w:rPr>
        <w:t xml:space="preserve">Credentialed Specialists </w:t>
      </w:r>
      <w:r w:rsidRPr="008A339A">
        <w:rPr>
          <w:rFonts w:ascii="Calibri Light" w:hAnsi="Calibri Light" w:cs="Calibri Light"/>
          <w:sz w:val="22"/>
        </w:rPr>
        <w:t>will follow when transferring a patient to Dunedin</w:t>
      </w:r>
      <w:r w:rsidR="00CE7A8A" w:rsidRPr="008A339A">
        <w:rPr>
          <w:rFonts w:ascii="Calibri Light" w:hAnsi="Calibri Light" w:cs="Calibri Light"/>
          <w:b/>
          <w:sz w:val="22"/>
          <w:u w:val="single"/>
        </w:rPr>
        <w:t xml:space="preserve"> </w:t>
      </w:r>
      <w:r w:rsidRPr="008A339A">
        <w:rPr>
          <w:rFonts w:ascii="Calibri Light" w:hAnsi="Calibri Light" w:cs="Calibri Light"/>
          <w:sz w:val="22"/>
        </w:rPr>
        <w:t xml:space="preserve">Hospital. We have adopted Te </w:t>
      </w:r>
      <w:proofErr w:type="spellStart"/>
      <w:r w:rsidRPr="008A339A">
        <w:rPr>
          <w:rFonts w:ascii="Calibri Light" w:hAnsi="Calibri Light" w:cs="Calibri Light"/>
          <w:sz w:val="22"/>
        </w:rPr>
        <w:t>puna</w:t>
      </w:r>
      <w:proofErr w:type="spellEnd"/>
      <w:r w:rsidRPr="008A339A">
        <w:rPr>
          <w:rFonts w:ascii="Calibri Light" w:hAnsi="Calibri Light" w:cs="Calibri Light"/>
          <w:sz w:val="22"/>
        </w:rPr>
        <w:t xml:space="preserve"> </w:t>
      </w:r>
      <w:proofErr w:type="spellStart"/>
      <w:r w:rsidRPr="008A339A">
        <w:rPr>
          <w:rFonts w:ascii="Calibri Light" w:hAnsi="Calibri Light" w:cs="Calibri Light"/>
          <w:sz w:val="22"/>
        </w:rPr>
        <w:t>wai</w:t>
      </w:r>
      <w:proofErr w:type="spellEnd"/>
      <w:r w:rsidRPr="008A339A">
        <w:rPr>
          <w:rFonts w:ascii="Calibri Light" w:hAnsi="Calibri Light" w:cs="Calibri Light"/>
          <w:sz w:val="22"/>
        </w:rPr>
        <w:t xml:space="preserve"> </w:t>
      </w:r>
      <w:proofErr w:type="spellStart"/>
      <w:r w:rsidRPr="008A339A">
        <w:rPr>
          <w:rFonts w:ascii="Calibri Light" w:hAnsi="Calibri Light" w:cs="Calibri Light"/>
          <w:sz w:val="22"/>
        </w:rPr>
        <w:t>ora’s</w:t>
      </w:r>
      <w:proofErr w:type="spellEnd"/>
      <w:r w:rsidR="00013B9A" w:rsidRPr="008A339A">
        <w:rPr>
          <w:rFonts w:ascii="Calibri Light" w:hAnsi="Calibri Light" w:cs="Calibri Light"/>
          <w:sz w:val="22"/>
        </w:rPr>
        <w:t xml:space="preserve"> (TPWO)</w:t>
      </w:r>
      <w:r w:rsidRPr="008A339A">
        <w:rPr>
          <w:rFonts w:ascii="Calibri Light" w:hAnsi="Calibri Light" w:cs="Calibri Light"/>
          <w:sz w:val="22"/>
        </w:rPr>
        <w:t xml:space="preserve"> (Dunedin Hospital ICU) Patient Categorisation Framework</w:t>
      </w:r>
      <w:r w:rsidR="00013B9A" w:rsidRPr="008A339A">
        <w:rPr>
          <w:rFonts w:ascii="Calibri Light" w:hAnsi="Calibri Light" w:cs="Calibri Light"/>
          <w:sz w:val="22"/>
        </w:rPr>
        <w:t xml:space="preserve"> to</w:t>
      </w:r>
      <w:r w:rsidRPr="008A339A">
        <w:rPr>
          <w:rFonts w:ascii="Calibri Light" w:hAnsi="Calibri Light" w:cs="Calibri Light"/>
          <w:sz w:val="22"/>
        </w:rPr>
        <w:t xml:space="preserve"> </w:t>
      </w:r>
      <w:r w:rsidR="00013B9A" w:rsidRPr="008A339A">
        <w:rPr>
          <w:rFonts w:ascii="Calibri Light" w:hAnsi="Calibri Light" w:cs="Calibri Light"/>
          <w:sz w:val="22"/>
        </w:rPr>
        <w:t>ensure</w:t>
      </w:r>
      <w:r w:rsidRPr="008A339A">
        <w:rPr>
          <w:rFonts w:ascii="Calibri Light" w:hAnsi="Calibri Light" w:cs="Calibri Light"/>
          <w:sz w:val="22"/>
        </w:rPr>
        <w:t xml:space="preserve"> </w:t>
      </w:r>
      <w:r w:rsidR="00522CBB" w:rsidRPr="008A339A">
        <w:rPr>
          <w:rFonts w:ascii="Calibri Light" w:hAnsi="Calibri Light" w:cs="Calibri Light"/>
          <w:sz w:val="22"/>
        </w:rPr>
        <w:t>that when</w:t>
      </w:r>
      <w:r w:rsidR="00013B9A" w:rsidRPr="008A339A">
        <w:rPr>
          <w:rFonts w:ascii="Calibri Light" w:hAnsi="Calibri Light" w:cs="Calibri Light"/>
          <w:sz w:val="22"/>
        </w:rPr>
        <w:t xml:space="preserve"> Mercy specialists ring TPWO SMO’s, common language and terms are being used.</w:t>
      </w:r>
    </w:p>
    <w:p w14:paraId="547CE9FE" w14:textId="3CA9A1B4" w:rsidR="000C3321" w:rsidRPr="008A339A" w:rsidRDefault="00AB625E" w:rsidP="006E1815">
      <w:pPr>
        <w:numPr>
          <w:ilvl w:val="0"/>
          <w:numId w:val="29"/>
        </w:numPr>
        <w:jc w:val="both"/>
        <w:outlineLvl w:val="0"/>
        <w:rPr>
          <w:rFonts w:ascii="Calibri Light" w:hAnsi="Calibri Light" w:cs="Calibri Light"/>
          <w:b/>
          <w:sz w:val="22"/>
          <w:u w:val="single"/>
        </w:rPr>
      </w:pPr>
      <w:r w:rsidRPr="008A339A">
        <w:rPr>
          <w:rFonts w:ascii="Calibri Light" w:hAnsi="Calibri Light" w:cs="Calibri Light"/>
          <w:sz w:val="22"/>
        </w:rPr>
        <w:t>A</w:t>
      </w:r>
      <w:r w:rsidR="00013B9A" w:rsidRPr="008A339A">
        <w:rPr>
          <w:rFonts w:ascii="Calibri Light" w:hAnsi="Calibri Light" w:cs="Calibri Light"/>
          <w:sz w:val="22"/>
        </w:rPr>
        <w:t>ppendix 2 is a checklist to guide staff when they are transferring patients.</w:t>
      </w:r>
    </w:p>
    <w:p w14:paraId="5C5795C1" w14:textId="43A272F7" w:rsidR="009E3D13" w:rsidRPr="008A339A" w:rsidRDefault="00A01825" w:rsidP="006E1815">
      <w:pPr>
        <w:numPr>
          <w:ilvl w:val="0"/>
          <w:numId w:val="9"/>
        </w:numPr>
        <w:jc w:val="both"/>
        <w:rPr>
          <w:rFonts w:ascii="Calibri Light" w:hAnsi="Calibri Light" w:cs="Calibri Light"/>
          <w:sz w:val="22"/>
        </w:rPr>
      </w:pPr>
      <w:r w:rsidRPr="008A339A">
        <w:rPr>
          <w:rFonts w:ascii="Calibri Light" w:hAnsi="Calibri Light" w:cs="Calibri Light"/>
          <w:sz w:val="22"/>
        </w:rPr>
        <w:t xml:space="preserve">The decision to transfer a patient to </w:t>
      </w:r>
      <w:r w:rsidR="00DC4DC5" w:rsidRPr="008A339A">
        <w:rPr>
          <w:rFonts w:ascii="Calibri Light" w:hAnsi="Calibri Light" w:cs="Calibri Light"/>
          <w:sz w:val="22"/>
        </w:rPr>
        <w:t xml:space="preserve">an acute area at Dunedin </w:t>
      </w:r>
      <w:r w:rsidR="00C46ACC" w:rsidRPr="008A339A">
        <w:rPr>
          <w:rFonts w:ascii="Calibri Light" w:hAnsi="Calibri Light" w:cs="Calibri Light"/>
          <w:sz w:val="22"/>
        </w:rPr>
        <w:t>Hospital is</w:t>
      </w:r>
      <w:r w:rsidR="006B50C3" w:rsidRPr="008A339A">
        <w:rPr>
          <w:rFonts w:ascii="Calibri Light" w:hAnsi="Calibri Light" w:cs="Calibri Light"/>
          <w:sz w:val="22"/>
        </w:rPr>
        <w:t xml:space="preserve"> the responsibility of the patient’s </w:t>
      </w:r>
      <w:r w:rsidR="001472AC" w:rsidRPr="008A339A">
        <w:rPr>
          <w:rFonts w:ascii="Calibri Light" w:hAnsi="Calibri Light" w:cs="Calibri Light"/>
          <w:sz w:val="22"/>
        </w:rPr>
        <w:t>Credentialed Specialist</w:t>
      </w:r>
      <w:r w:rsidR="000E61C3" w:rsidRPr="008A339A">
        <w:rPr>
          <w:rFonts w:ascii="Calibri Light" w:hAnsi="Calibri Light" w:cs="Calibri Light"/>
          <w:sz w:val="22"/>
        </w:rPr>
        <w:t>.</w:t>
      </w:r>
      <w:r w:rsidR="006B50C3" w:rsidRPr="008A339A">
        <w:rPr>
          <w:rFonts w:ascii="Calibri Light" w:hAnsi="Calibri Light" w:cs="Calibri Light"/>
          <w:sz w:val="22"/>
        </w:rPr>
        <w:t xml:space="preserve"> The decision </w:t>
      </w:r>
      <w:r w:rsidR="00ED3C28" w:rsidRPr="008A339A">
        <w:rPr>
          <w:rFonts w:ascii="Calibri Light" w:hAnsi="Calibri Light" w:cs="Calibri Light"/>
          <w:sz w:val="22"/>
        </w:rPr>
        <w:t>may</w:t>
      </w:r>
      <w:r w:rsidR="006B50C3" w:rsidRPr="008A339A">
        <w:rPr>
          <w:rFonts w:ascii="Calibri Light" w:hAnsi="Calibri Light" w:cs="Calibri Light"/>
          <w:sz w:val="22"/>
        </w:rPr>
        <w:t xml:space="preserve"> be made in consultation with the patient, their </w:t>
      </w:r>
      <w:r w:rsidR="003852F5" w:rsidRPr="008A339A">
        <w:rPr>
          <w:rFonts w:ascii="Calibri Light" w:hAnsi="Calibri Light" w:cs="Calibri Light"/>
          <w:sz w:val="22"/>
        </w:rPr>
        <w:t>whanau</w:t>
      </w:r>
      <w:r w:rsidR="006B50C3" w:rsidRPr="008A339A">
        <w:rPr>
          <w:rFonts w:ascii="Calibri Light" w:hAnsi="Calibri Light" w:cs="Calibri Light"/>
          <w:sz w:val="22"/>
        </w:rPr>
        <w:t>/</w:t>
      </w:r>
      <w:r w:rsidR="003852F5" w:rsidRPr="008A339A">
        <w:rPr>
          <w:rFonts w:ascii="Calibri Light" w:hAnsi="Calibri Light" w:cs="Calibri Light"/>
          <w:sz w:val="22"/>
        </w:rPr>
        <w:t>family</w:t>
      </w:r>
      <w:r w:rsidR="006B50C3" w:rsidRPr="008A339A">
        <w:rPr>
          <w:rFonts w:ascii="Calibri Light" w:hAnsi="Calibri Light" w:cs="Calibri Light"/>
          <w:sz w:val="22"/>
        </w:rPr>
        <w:t xml:space="preserve"> (where appropriate)</w:t>
      </w:r>
      <w:r w:rsidR="00137C1B" w:rsidRPr="008A339A">
        <w:rPr>
          <w:rFonts w:ascii="Calibri Light" w:hAnsi="Calibri Light" w:cs="Calibri Light"/>
          <w:sz w:val="22"/>
        </w:rPr>
        <w:t>,</w:t>
      </w:r>
      <w:r w:rsidR="006B50C3" w:rsidRPr="008A339A">
        <w:rPr>
          <w:rFonts w:ascii="Calibri Light" w:hAnsi="Calibri Light" w:cs="Calibri Light"/>
          <w:sz w:val="22"/>
        </w:rPr>
        <w:t xml:space="preserve"> </w:t>
      </w:r>
      <w:r w:rsidR="00137C1B" w:rsidRPr="008A339A">
        <w:rPr>
          <w:rFonts w:ascii="Calibri Light" w:hAnsi="Calibri Light" w:cs="Calibri Light"/>
          <w:sz w:val="22"/>
        </w:rPr>
        <w:t xml:space="preserve">the </w:t>
      </w:r>
      <w:r w:rsidR="001472AC" w:rsidRPr="008A339A">
        <w:rPr>
          <w:rFonts w:ascii="Calibri Light" w:hAnsi="Calibri Light" w:cs="Calibri Light"/>
          <w:sz w:val="22"/>
        </w:rPr>
        <w:t>Consultant</w:t>
      </w:r>
      <w:r w:rsidR="00FE4258" w:rsidRPr="008A339A">
        <w:rPr>
          <w:rFonts w:ascii="Calibri Light" w:hAnsi="Calibri Light" w:cs="Calibri Light"/>
          <w:sz w:val="22"/>
        </w:rPr>
        <w:t>/</w:t>
      </w:r>
      <w:r w:rsidR="003852F5" w:rsidRPr="008A339A">
        <w:rPr>
          <w:rFonts w:ascii="Calibri Light" w:hAnsi="Calibri Light" w:cs="Calibri Light"/>
          <w:sz w:val="22"/>
        </w:rPr>
        <w:t>R</w:t>
      </w:r>
      <w:r w:rsidR="00653D62" w:rsidRPr="008A339A">
        <w:rPr>
          <w:rFonts w:ascii="Calibri Light" w:hAnsi="Calibri Light" w:cs="Calibri Light"/>
          <w:sz w:val="22"/>
        </w:rPr>
        <w:t xml:space="preserve">egistrar </w:t>
      </w:r>
      <w:r w:rsidR="00ED3C28" w:rsidRPr="008A339A">
        <w:rPr>
          <w:rFonts w:ascii="Calibri Light" w:hAnsi="Calibri Light" w:cs="Calibri Light"/>
          <w:sz w:val="22"/>
        </w:rPr>
        <w:t xml:space="preserve">at </w:t>
      </w:r>
      <w:r w:rsidR="00C46ACC" w:rsidRPr="008A339A">
        <w:rPr>
          <w:rFonts w:ascii="Calibri Light" w:hAnsi="Calibri Light" w:cs="Calibri Light"/>
          <w:sz w:val="22"/>
        </w:rPr>
        <w:t>Dunedin</w:t>
      </w:r>
      <w:r w:rsidR="00ED3C28" w:rsidRPr="008A339A">
        <w:rPr>
          <w:rFonts w:ascii="Calibri Light" w:hAnsi="Calibri Light" w:cs="Calibri Light"/>
          <w:sz w:val="22"/>
        </w:rPr>
        <w:t xml:space="preserve"> </w:t>
      </w:r>
      <w:r w:rsidR="00C46ACC" w:rsidRPr="008A339A">
        <w:rPr>
          <w:rFonts w:ascii="Calibri Light" w:hAnsi="Calibri Light" w:cs="Calibri Light"/>
          <w:sz w:val="22"/>
        </w:rPr>
        <w:t xml:space="preserve">Hospital </w:t>
      </w:r>
      <w:r w:rsidR="00ED3C28" w:rsidRPr="008A339A">
        <w:rPr>
          <w:rFonts w:ascii="Calibri Light" w:hAnsi="Calibri Light" w:cs="Calibri Light"/>
          <w:sz w:val="22"/>
        </w:rPr>
        <w:t xml:space="preserve">and </w:t>
      </w:r>
      <w:r w:rsidR="006B50C3" w:rsidRPr="008A339A">
        <w:rPr>
          <w:rFonts w:ascii="Calibri Light" w:hAnsi="Calibri Light" w:cs="Calibri Light"/>
          <w:sz w:val="22"/>
        </w:rPr>
        <w:t>other members of the multidisciplinary team</w:t>
      </w:r>
      <w:r w:rsidR="00ED3C28" w:rsidRPr="008A339A">
        <w:rPr>
          <w:rFonts w:ascii="Calibri Light" w:hAnsi="Calibri Light" w:cs="Calibri Light"/>
          <w:sz w:val="22"/>
        </w:rPr>
        <w:t>.</w:t>
      </w:r>
      <w:r w:rsidR="009E3D13" w:rsidRPr="008A339A">
        <w:rPr>
          <w:rFonts w:ascii="Calibri Light" w:hAnsi="Calibri Light" w:cs="Calibri Light"/>
          <w:sz w:val="22"/>
        </w:rPr>
        <w:t xml:space="preserve"> </w:t>
      </w:r>
    </w:p>
    <w:p w14:paraId="3227E95A" w14:textId="16247E09" w:rsidR="008A46F4" w:rsidRPr="008A339A" w:rsidRDefault="0063471C" w:rsidP="009406BE">
      <w:pPr>
        <w:numPr>
          <w:ilvl w:val="0"/>
          <w:numId w:val="9"/>
        </w:numPr>
        <w:jc w:val="both"/>
        <w:rPr>
          <w:rFonts w:ascii="Calibri Light" w:hAnsi="Calibri Light" w:cs="Calibri Light"/>
          <w:sz w:val="22"/>
        </w:rPr>
      </w:pPr>
      <w:r w:rsidRPr="008A339A">
        <w:rPr>
          <w:rFonts w:ascii="Calibri Light" w:hAnsi="Calibri Light" w:cs="Calibri Light"/>
          <w:sz w:val="22"/>
        </w:rPr>
        <w:t xml:space="preserve">A transfer shall only proceed once the patient has been accepted by the </w:t>
      </w:r>
      <w:r w:rsidR="00EA671B" w:rsidRPr="008A339A">
        <w:rPr>
          <w:rFonts w:ascii="Calibri Light" w:hAnsi="Calibri Light" w:cs="Calibri Light"/>
          <w:sz w:val="22"/>
        </w:rPr>
        <w:t xml:space="preserve">receiving </w:t>
      </w:r>
      <w:r w:rsidR="001472AC" w:rsidRPr="008A339A">
        <w:rPr>
          <w:rFonts w:ascii="Calibri Light" w:hAnsi="Calibri Light" w:cs="Calibri Light"/>
          <w:sz w:val="22"/>
        </w:rPr>
        <w:t>Consultant</w:t>
      </w:r>
      <w:r w:rsidRPr="008A339A">
        <w:rPr>
          <w:rFonts w:ascii="Calibri Light" w:hAnsi="Calibri Light" w:cs="Calibri Light"/>
          <w:sz w:val="22"/>
        </w:rPr>
        <w:t>/</w:t>
      </w:r>
      <w:r w:rsidR="003852F5" w:rsidRPr="008A339A">
        <w:rPr>
          <w:rFonts w:ascii="Calibri Light" w:hAnsi="Calibri Light" w:cs="Calibri Light"/>
          <w:sz w:val="22"/>
        </w:rPr>
        <w:t>R</w:t>
      </w:r>
      <w:r w:rsidR="00653D62" w:rsidRPr="008A339A">
        <w:rPr>
          <w:rFonts w:ascii="Calibri Light" w:hAnsi="Calibri Light" w:cs="Calibri Light"/>
          <w:sz w:val="22"/>
        </w:rPr>
        <w:t xml:space="preserve">egistrar </w:t>
      </w:r>
      <w:r w:rsidR="00EA671B" w:rsidRPr="008A339A">
        <w:rPr>
          <w:rFonts w:ascii="Calibri Light" w:hAnsi="Calibri Light" w:cs="Calibri Light"/>
          <w:sz w:val="22"/>
        </w:rPr>
        <w:t>at Dunedin</w:t>
      </w:r>
      <w:r w:rsidR="005D5DDB" w:rsidRPr="008A339A">
        <w:rPr>
          <w:rFonts w:ascii="Calibri Light" w:hAnsi="Calibri Light" w:cs="Calibri Light"/>
          <w:sz w:val="22"/>
        </w:rPr>
        <w:t xml:space="preserve"> </w:t>
      </w:r>
      <w:r w:rsidR="00EA671B" w:rsidRPr="008A339A">
        <w:rPr>
          <w:rFonts w:ascii="Calibri Light" w:hAnsi="Calibri Light" w:cs="Calibri Light"/>
          <w:sz w:val="22"/>
        </w:rPr>
        <w:t>Hospital.</w:t>
      </w:r>
    </w:p>
    <w:p w14:paraId="5C5795C2" w14:textId="3B5D7774" w:rsidR="0063471C" w:rsidRPr="008A339A" w:rsidRDefault="008A46F4" w:rsidP="009406BE">
      <w:pPr>
        <w:numPr>
          <w:ilvl w:val="0"/>
          <w:numId w:val="9"/>
        </w:numPr>
        <w:jc w:val="both"/>
        <w:rPr>
          <w:rFonts w:ascii="Calibri Light" w:hAnsi="Calibri Light" w:cs="Calibri Light"/>
          <w:sz w:val="22"/>
        </w:rPr>
      </w:pPr>
      <w:r w:rsidRPr="008A339A">
        <w:rPr>
          <w:rFonts w:ascii="Calibri Light" w:hAnsi="Calibri Light" w:cs="Calibri Light"/>
          <w:sz w:val="22"/>
        </w:rPr>
        <w:t>Category A and B patients transferred by the Mercy team will be transferred to the Dunedin Hospital Emergency Department for review and admission by the accepting specialist team. This is to ensure that deteriorating patients receive timely review rather than being transferred straight to a ward bed where they may wait a number of hours before being seen. The only exception to this is if the patient transfers directly to ICU.</w:t>
      </w:r>
    </w:p>
    <w:p w14:paraId="4EDD4508" w14:textId="772B8D51" w:rsidR="00955E87" w:rsidRPr="00A125F9" w:rsidRDefault="00955E87" w:rsidP="77538CFC">
      <w:pPr>
        <w:numPr>
          <w:ilvl w:val="0"/>
          <w:numId w:val="9"/>
        </w:numPr>
        <w:jc w:val="both"/>
        <w:rPr>
          <w:rFonts w:ascii="Calibri Light" w:hAnsi="Calibri Light" w:cs="Calibri Light"/>
          <w:sz w:val="22"/>
          <w:szCs w:val="22"/>
        </w:rPr>
      </w:pPr>
      <w:r w:rsidRPr="77538CFC">
        <w:rPr>
          <w:rFonts w:ascii="Calibri Light" w:hAnsi="Calibri Light" w:cs="Calibri Light"/>
          <w:sz w:val="22"/>
          <w:szCs w:val="22"/>
        </w:rPr>
        <w:t>Category C patients represent a group that may be deteriorating, and may require further investigation, a semi acute return to theatre at public, or continuing monitoring and medical specialist review not available at Mercy. These patients will ideally be transferred to Dunedin Hospital ED, but at the discretion of the</w:t>
      </w:r>
      <w:r w:rsidR="2FCD13F6" w:rsidRPr="77538CFC">
        <w:rPr>
          <w:rFonts w:ascii="Calibri Light" w:hAnsi="Calibri Light" w:cs="Calibri Light"/>
          <w:sz w:val="22"/>
          <w:szCs w:val="22"/>
        </w:rPr>
        <w:t xml:space="preserve"> HNZ</w:t>
      </w:r>
      <w:r w:rsidRPr="77538CFC">
        <w:rPr>
          <w:rFonts w:ascii="Calibri Light" w:hAnsi="Calibri Light" w:cs="Calibri Light"/>
          <w:sz w:val="22"/>
          <w:szCs w:val="22"/>
        </w:rPr>
        <w:t xml:space="preserve"> Duty Manager</w:t>
      </w:r>
      <w:r w:rsidR="621B8A57" w:rsidRPr="77538CFC">
        <w:rPr>
          <w:rFonts w:ascii="Calibri Light" w:hAnsi="Calibri Light" w:cs="Calibri Light"/>
          <w:sz w:val="22"/>
          <w:szCs w:val="22"/>
        </w:rPr>
        <w:t xml:space="preserve"> and/or Credentialled Specialist</w:t>
      </w:r>
      <w:r w:rsidR="0023463C" w:rsidRPr="77538CFC">
        <w:rPr>
          <w:rFonts w:ascii="Calibri Light" w:hAnsi="Calibri Light" w:cs="Calibri Light"/>
          <w:sz w:val="22"/>
          <w:szCs w:val="22"/>
        </w:rPr>
        <w:t xml:space="preserve">, and dependent on patient condition, </w:t>
      </w:r>
      <w:r w:rsidRPr="77538CFC">
        <w:rPr>
          <w:rFonts w:ascii="Calibri Light" w:hAnsi="Calibri Light" w:cs="Calibri Light"/>
          <w:sz w:val="22"/>
          <w:szCs w:val="22"/>
        </w:rPr>
        <w:t xml:space="preserve">may be </w:t>
      </w:r>
      <w:r w:rsidR="0023463C" w:rsidRPr="77538CFC">
        <w:rPr>
          <w:rFonts w:ascii="Calibri Light" w:hAnsi="Calibri Light" w:cs="Calibri Light"/>
          <w:sz w:val="22"/>
          <w:szCs w:val="22"/>
        </w:rPr>
        <w:t>sent directly to an inpatient ward.</w:t>
      </w:r>
    </w:p>
    <w:p w14:paraId="47DCAF74" w14:textId="179BCFC8" w:rsidR="008A46F4" w:rsidRPr="00A125F9" w:rsidRDefault="008A46F4" w:rsidP="77538CFC">
      <w:pPr>
        <w:numPr>
          <w:ilvl w:val="0"/>
          <w:numId w:val="9"/>
        </w:numPr>
        <w:jc w:val="both"/>
        <w:rPr>
          <w:rFonts w:ascii="Calibri Light" w:hAnsi="Calibri Light" w:cs="Calibri Light"/>
          <w:sz w:val="22"/>
          <w:szCs w:val="22"/>
        </w:rPr>
      </w:pPr>
      <w:r w:rsidRPr="77538CFC">
        <w:rPr>
          <w:rFonts w:ascii="Calibri Light" w:hAnsi="Calibri Light" w:cs="Calibri Light"/>
          <w:sz w:val="22"/>
          <w:szCs w:val="22"/>
        </w:rPr>
        <w:t xml:space="preserve">The destination of Category </w:t>
      </w:r>
      <w:r w:rsidR="00955E87" w:rsidRPr="77538CFC">
        <w:rPr>
          <w:rFonts w:ascii="Calibri Light" w:hAnsi="Calibri Light" w:cs="Calibri Light"/>
          <w:sz w:val="22"/>
          <w:szCs w:val="22"/>
        </w:rPr>
        <w:t>D</w:t>
      </w:r>
      <w:r w:rsidRPr="77538CFC">
        <w:rPr>
          <w:rFonts w:ascii="Calibri Light" w:hAnsi="Calibri Light" w:cs="Calibri Light"/>
          <w:sz w:val="22"/>
          <w:szCs w:val="22"/>
        </w:rPr>
        <w:t xml:space="preserve"> patients will be directed by the Dunedin</w:t>
      </w:r>
      <w:r w:rsidR="005D5DDB" w:rsidRPr="77538CFC">
        <w:rPr>
          <w:rFonts w:ascii="Calibri Light" w:hAnsi="Calibri Light" w:cs="Calibri Light"/>
          <w:sz w:val="22"/>
          <w:szCs w:val="22"/>
        </w:rPr>
        <w:t xml:space="preserve"> </w:t>
      </w:r>
      <w:r w:rsidRPr="77538CFC">
        <w:rPr>
          <w:rFonts w:ascii="Calibri Light" w:hAnsi="Calibri Light" w:cs="Calibri Light"/>
          <w:sz w:val="22"/>
          <w:szCs w:val="22"/>
        </w:rPr>
        <w:t xml:space="preserve">Hospital Duty </w:t>
      </w:r>
      <w:r w:rsidR="57C9F9CC" w:rsidRPr="77538CFC">
        <w:rPr>
          <w:rFonts w:ascii="Calibri Light" w:hAnsi="Calibri Light" w:cs="Calibri Light"/>
          <w:sz w:val="22"/>
          <w:szCs w:val="22"/>
        </w:rPr>
        <w:t>Manager but</w:t>
      </w:r>
      <w:r w:rsidRPr="77538CFC">
        <w:rPr>
          <w:rFonts w:ascii="Calibri Light" w:hAnsi="Calibri Light" w:cs="Calibri Light"/>
          <w:sz w:val="22"/>
          <w:szCs w:val="22"/>
        </w:rPr>
        <w:t xml:space="preserve"> can be either Emergency or the ward.</w:t>
      </w:r>
    </w:p>
    <w:p w14:paraId="5C5795C4" w14:textId="4171F4A3" w:rsidR="00100A1A" w:rsidRPr="008A339A" w:rsidRDefault="003852F5" w:rsidP="77538CFC">
      <w:pPr>
        <w:numPr>
          <w:ilvl w:val="0"/>
          <w:numId w:val="9"/>
        </w:numPr>
        <w:jc w:val="both"/>
        <w:rPr>
          <w:rFonts w:ascii="Calibri Light" w:hAnsi="Calibri Light" w:cs="Calibri Light"/>
          <w:sz w:val="22"/>
          <w:szCs w:val="22"/>
        </w:rPr>
      </w:pPr>
      <w:r w:rsidRPr="77538CFC">
        <w:rPr>
          <w:rFonts w:ascii="Calibri Light" w:hAnsi="Calibri Light" w:cs="Calibri Light"/>
          <w:sz w:val="22"/>
          <w:szCs w:val="22"/>
        </w:rPr>
        <w:t>Wh</w:t>
      </w:r>
      <w:r w:rsidR="00000283" w:rsidRPr="77538CFC">
        <w:rPr>
          <w:rFonts w:ascii="Calibri Light" w:hAnsi="Calibri Light" w:cs="Calibri Light"/>
          <w:sz w:val="22"/>
          <w:szCs w:val="22"/>
        </w:rPr>
        <w:t>ā</w:t>
      </w:r>
      <w:r w:rsidRPr="77538CFC">
        <w:rPr>
          <w:rFonts w:ascii="Calibri Light" w:hAnsi="Calibri Light" w:cs="Calibri Light"/>
          <w:sz w:val="22"/>
          <w:szCs w:val="22"/>
        </w:rPr>
        <w:t>nau</w:t>
      </w:r>
      <w:r w:rsidR="00013B9A" w:rsidRPr="77538CFC">
        <w:rPr>
          <w:rFonts w:ascii="Calibri Light" w:hAnsi="Calibri Light" w:cs="Calibri Light"/>
          <w:sz w:val="22"/>
          <w:szCs w:val="22"/>
        </w:rPr>
        <w:t xml:space="preserve"> </w:t>
      </w:r>
      <w:r w:rsidR="00000283" w:rsidRPr="77538CFC">
        <w:rPr>
          <w:rFonts w:ascii="Calibri Light" w:hAnsi="Calibri Light" w:cs="Calibri Light"/>
          <w:sz w:val="22"/>
          <w:szCs w:val="22"/>
        </w:rPr>
        <w:t>will</w:t>
      </w:r>
      <w:r w:rsidR="00100A1A" w:rsidRPr="77538CFC">
        <w:rPr>
          <w:rFonts w:ascii="Calibri Light" w:hAnsi="Calibri Light" w:cs="Calibri Light"/>
          <w:sz w:val="22"/>
          <w:szCs w:val="22"/>
        </w:rPr>
        <w:t xml:space="preserve"> be notified of the patient’s transfer by the patient’s </w:t>
      </w:r>
      <w:r w:rsidR="001472AC" w:rsidRPr="77538CFC">
        <w:rPr>
          <w:rFonts w:ascii="Calibri Light" w:hAnsi="Calibri Light" w:cs="Calibri Light"/>
          <w:sz w:val="22"/>
          <w:szCs w:val="22"/>
        </w:rPr>
        <w:t>Credentialed Specialist</w:t>
      </w:r>
      <w:r w:rsidR="00100A1A" w:rsidRPr="77538CFC">
        <w:rPr>
          <w:rFonts w:ascii="Calibri Light" w:hAnsi="Calibri Light" w:cs="Calibri Light"/>
          <w:sz w:val="22"/>
          <w:szCs w:val="22"/>
        </w:rPr>
        <w:t xml:space="preserve"> or the </w:t>
      </w:r>
      <w:r w:rsidR="00000283" w:rsidRPr="77538CFC">
        <w:rPr>
          <w:rFonts w:ascii="Calibri Light" w:hAnsi="Calibri Light" w:cs="Calibri Light"/>
          <w:sz w:val="22"/>
          <w:szCs w:val="22"/>
        </w:rPr>
        <w:t>ACN or Shift Co-ordinator</w:t>
      </w:r>
      <w:r w:rsidR="00D723ED" w:rsidRPr="77538CFC">
        <w:rPr>
          <w:rFonts w:ascii="Calibri Light" w:hAnsi="Calibri Light" w:cs="Calibri Light"/>
          <w:sz w:val="22"/>
          <w:szCs w:val="22"/>
        </w:rPr>
        <w:t xml:space="preserve">. As much as possible, Whānau will be consulted and included in the </w:t>
      </w:r>
      <w:r w:rsidR="7736DE74" w:rsidRPr="77538CFC">
        <w:rPr>
          <w:rFonts w:ascii="Calibri Light" w:hAnsi="Calibri Light" w:cs="Calibri Light"/>
          <w:sz w:val="22"/>
          <w:szCs w:val="22"/>
        </w:rPr>
        <w:t>decision-making</w:t>
      </w:r>
      <w:r w:rsidR="00D723ED" w:rsidRPr="77538CFC">
        <w:rPr>
          <w:rFonts w:ascii="Calibri Light" w:hAnsi="Calibri Light" w:cs="Calibri Light"/>
          <w:sz w:val="22"/>
          <w:szCs w:val="22"/>
        </w:rPr>
        <w:t xml:space="preserve"> process regarding the ongoing care of their family member.</w:t>
      </w:r>
    </w:p>
    <w:p w14:paraId="5C5795C6" w14:textId="2FEAC90F" w:rsidR="004F0140" w:rsidRPr="00BE535C" w:rsidRDefault="004F0140" w:rsidP="006E1815">
      <w:pPr>
        <w:numPr>
          <w:ilvl w:val="0"/>
          <w:numId w:val="9"/>
        </w:numPr>
        <w:jc w:val="both"/>
        <w:rPr>
          <w:rFonts w:ascii="Calibri Light" w:hAnsi="Calibri Light" w:cs="Calibri Light"/>
          <w:sz w:val="22"/>
        </w:rPr>
      </w:pPr>
      <w:r w:rsidRPr="00BE535C">
        <w:rPr>
          <w:rFonts w:ascii="Calibri Light" w:hAnsi="Calibri Light" w:cs="Calibri Light"/>
          <w:sz w:val="22"/>
        </w:rPr>
        <w:t>Where possible all patient charges should be completed before patient leaves Mercy Hospital.</w:t>
      </w:r>
      <w:r w:rsidR="00000283" w:rsidRPr="00BE535C">
        <w:rPr>
          <w:rFonts w:ascii="Calibri Light" w:hAnsi="Calibri Light" w:cs="Calibri Light"/>
          <w:sz w:val="22"/>
        </w:rPr>
        <w:t xml:space="preserve"> The</w:t>
      </w:r>
      <w:r w:rsidRPr="00BE535C">
        <w:rPr>
          <w:rFonts w:ascii="Calibri Light" w:hAnsi="Calibri Light" w:cs="Calibri Light"/>
          <w:sz w:val="22"/>
        </w:rPr>
        <w:t xml:space="preserve"> patient discharge </w:t>
      </w:r>
      <w:r w:rsidR="00000283" w:rsidRPr="00BE535C">
        <w:rPr>
          <w:rFonts w:ascii="Calibri Light" w:hAnsi="Calibri Light" w:cs="Calibri Light"/>
          <w:sz w:val="22"/>
        </w:rPr>
        <w:t xml:space="preserve">will be </w:t>
      </w:r>
      <w:r w:rsidRPr="00BE535C">
        <w:rPr>
          <w:rFonts w:ascii="Calibri Light" w:hAnsi="Calibri Light" w:cs="Calibri Light"/>
          <w:sz w:val="22"/>
        </w:rPr>
        <w:t xml:space="preserve">recorded on </w:t>
      </w:r>
      <w:proofErr w:type="spellStart"/>
      <w:r w:rsidRPr="00BE535C">
        <w:rPr>
          <w:rFonts w:ascii="Calibri Light" w:hAnsi="Calibri Light" w:cs="Calibri Light"/>
          <w:sz w:val="22"/>
        </w:rPr>
        <w:t>TrakCare</w:t>
      </w:r>
      <w:proofErr w:type="spellEnd"/>
      <w:r w:rsidRPr="00BE535C">
        <w:rPr>
          <w:rFonts w:ascii="Calibri Light" w:hAnsi="Calibri Light" w:cs="Calibri Light"/>
          <w:sz w:val="22"/>
        </w:rPr>
        <w:t xml:space="preserve"> as “disc</w:t>
      </w:r>
      <w:r w:rsidR="00AB6AE7" w:rsidRPr="00BE535C">
        <w:rPr>
          <w:rFonts w:ascii="Calibri Light" w:hAnsi="Calibri Light" w:cs="Calibri Light"/>
          <w:sz w:val="22"/>
        </w:rPr>
        <w:t>harge to another acute facility”.</w:t>
      </w:r>
    </w:p>
    <w:p w14:paraId="72D00035" w14:textId="79CCF12A" w:rsidR="00413727" w:rsidRPr="00BE535C" w:rsidRDefault="00413727" w:rsidP="006E1815">
      <w:pPr>
        <w:numPr>
          <w:ilvl w:val="0"/>
          <w:numId w:val="9"/>
        </w:numPr>
        <w:jc w:val="both"/>
        <w:rPr>
          <w:rFonts w:ascii="Calibri Light" w:hAnsi="Calibri Light" w:cs="Calibri Light"/>
          <w:sz w:val="22"/>
        </w:rPr>
      </w:pPr>
      <w:r w:rsidRPr="00BE535C">
        <w:rPr>
          <w:rFonts w:ascii="Calibri Light" w:hAnsi="Calibri Light" w:cs="Calibri Light"/>
          <w:sz w:val="22"/>
        </w:rPr>
        <w:t>Plea</w:t>
      </w:r>
      <w:r w:rsidR="004A58A6" w:rsidRPr="00BE535C">
        <w:rPr>
          <w:rFonts w:ascii="Calibri Light" w:hAnsi="Calibri Light" w:cs="Calibri Light"/>
          <w:sz w:val="22"/>
        </w:rPr>
        <w:t xml:space="preserve">se let the </w:t>
      </w:r>
      <w:r w:rsidR="00BE535C">
        <w:rPr>
          <w:rFonts w:ascii="Calibri Light" w:hAnsi="Calibri Light" w:cs="Calibri Light"/>
          <w:sz w:val="22"/>
        </w:rPr>
        <w:t xml:space="preserve">Mercy </w:t>
      </w:r>
      <w:r w:rsidR="004A58A6" w:rsidRPr="00BE535C">
        <w:rPr>
          <w:rFonts w:ascii="Calibri Light" w:hAnsi="Calibri Light" w:cs="Calibri Light"/>
          <w:sz w:val="22"/>
        </w:rPr>
        <w:t>COO know of transfer.</w:t>
      </w:r>
    </w:p>
    <w:p w14:paraId="00DEDF1D" w14:textId="4E65D63C" w:rsidR="00711C74" w:rsidRPr="00BE535C" w:rsidRDefault="00711C74" w:rsidP="00BE535C">
      <w:pPr>
        <w:jc w:val="both"/>
        <w:rPr>
          <w:rFonts w:ascii="Calibri Light" w:hAnsi="Calibri Light" w:cs="Calibri Light"/>
          <w:b/>
          <w:sz w:val="14"/>
          <w:szCs w:val="16"/>
        </w:rPr>
      </w:pPr>
    </w:p>
    <w:p w14:paraId="2CC4CD82" w14:textId="78560D48" w:rsidR="006E1815" w:rsidRPr="00BE535C" w:rsidRDefault="006E1815" w:rsidP="007924AE">
      <w:pPr>
        <w:jc w:val="both"/>
        <w:rPr>
          <w:rFonts w:ascii="Calibri Light" w:hAnsi="Calibri Light" w:cs="Calibri Light"/>
          <w:b/>
          <w:sz w:val="22"/>
        </w:rPr>
      </w:pPr>
      <w:r w:rsidRPr="00BE535C">
        <w:rPr>
          <w:rFonts w:ascii="Calibri Light" w:hAnsi="Calibri Light" w:cs="Calibri Light"/>
          <w:b/>
          <w:sz w:val="22"/>
        </w:rPr>
        <w:t>Te Whatu Ora Southern</w:t>
      </w:r>
      <w:r w:rsidR="009D110A" w:rsidRPr="00BE535C">
        <w:rPr>
          <w:rFonts w:ascii="Calibri Light" w:hAnsi="Calibri Light" w:cs="Calibri Light"/>
          <w:b/>
          <w:sz w:val="22"/>
        </w:rPr>
        <w:t xml:space="preserve"> </w:t>
      </w:r>
      <w:r w:rsidRPr="00BE535C">
        <w:rPr>
          <w:rFonts w:ascii="Calibri Light" w:hAnsi="Calibri Light" w:cs="Calibri Light"/>
          <w:b/>
          <w:sz w:val="22"/>
        </w:rPr>
        <w:t>C</w:t>
      </w:r>
      <w:r w:rsidR="009D110A" w:rsidRPr="00BE535C">
        <w:rPr>
          <w:rFonts w:ascii="Calibri Light" w:hAnsi="Calibri Light" w:cs="Calibri Light"/>
          <w:b/>
          <w:sz w:val="22"/>
        </w:rPr>
        <w:t xml:space="preserve">ontract </w:t>
      </w:r>
      <w:r w:rsidRPr="00BE535C">
        <w:rPr>
          <w:rFonts w:ascii="Calibri Light" w:hAnsi="Calibri Light" w:cs="Calibri Light"/>
          <w:b/>
          <w:sz w:val="22"/>
        </w:rPr>
        <w:t>P</w:t>
      </w:r>
      <w:r w:rsidR="009D110A" w:rsidRPr="00BE535C">
        <w:rPr>
          <w:rFonts w:ascii="Calibri Light" w:hAnsi="Calibri Light" w:cs="Calibri Light"/>
          <w:b/>
          <w:sz w:val="22"/>
        </w:rPr>
        <w:t>atients:</w:t>
      </w:r>
    </w:p>
    <w:p w14:paraId="02583112" w14:textId="05DB21ED" w:rsidR="004027A8" w:rsidRPr="008A339A" w:rsidRDefault="009D110A" w:rsidP="004027A8">
      <w:pPr>
        <w:ind w:left="284"/>
        <w:rPr>
          <w:rFonts w:ascii="Calibri Light" w:hAnsi="Calibri Light" w:cs="Calibri Light"/>
          <w:sz w:val="22"/>
        </w:rPr>
      </w:pPr>
      <w:r w:rsidRPr="00BE535C">
        <w:rPr>
          <w:rFonts w:ascii="Calibri Light" w:hAnsi="Calibri Light" w:cs="Calibri Light"/>
          <w:sz w:val="22"/>
        </w:rPr>
        <w:t>Mercy may</w:t>
      </w:r>
      <w:r w:rsidRPr="008A339A">
        <w:rPr>
          <w:rFonts w:ascii="Calibri Light" w:hAnsi="Calibri Light" w:cs="Calibri Light"/>
          <w:sz w:val="22"/>
        </w:rPr>
        <w:t xml:space="preserve"> be contracted to provide surgery only or surgery</w:t>
      </w:r>
      <w:r w:rsidR="00B87D85" w:rsidRPr="008A339A">
        <w:rPr>
          <w:rFonts w:ascii="Calibri Light" w:hAnsi="Calibri Light" w:cs="Calibri Light"/>
          <w:sz w:val="22"/>
        </w:rPr>
        <w:t xml:space="preserve"> </w:t>
      </w:r>
      <w:r w:rsidRPr="008A339A">
        <w:rPr>
          <w:rFonts w:ascii="Calibri Light" w:hAnsi="Calibri Light" w:cs="Calibri Light"/>
          <w:sz w:val="22"/>
        </w:rPr>
        <w:t xml:space="preserve">and </w:t>
      </w:r>
      <w:r w:rsidR="007C2724" w:rsidRPr="008A339A">
        <w:rPr>
          <w:rFonts w:ascii="Calibri Light" w:hAnsi="Calibri Light" w:cs="Calibri Light"/>
          <w:sz w:val="22"/>
        </w:rPr>
        <w:t>post-op</w:t>
      </w:r>
      <w:r w:rsidRPr="008A339A">
        <w:rPr>
          <w:rFonts w:ascii="Calibri Light" w:hAnsi="Calibri Light" w:cs="Calibri Light"/>
          <w:sz w:val="22"/>
        </w:rPr>
        <w:t xml:space="preserve"> care in </w:t>
      </w:r>
      <w:r w:rsidR="00327283" w:rsidRPr="008A339A">
        <w:rPr>
          <w:rFonts w:ascii="Calibri Light" w:hAnsi="Calibri Light" w:cs="Calibri Light"/>
          <w:sz w:val="22"/>
        </w:rPr>
        <w:t xml:space="preserve">an </w:t>
      </w:r>
      <w:r w:rsidRPr="008A339A">
        <w:rPr>
          <w:rFonts w:ascii="Calibri Light" w:hAnsi="Calibri Light" w:cs="Calibri Light"/>
          <w:sz w:val="22"/>
        </w:rPr>
        <w:t>in-patient</w:t>
      </w:r>
      <w:r w:rsidR="006E1815" w:rsidRPr="008A339A">
        <w:rPr>
          <w:rFonts w:ascii="Calibri Light" w:hAnsi="Calibri Light" w:cs="Calibri Light"/>
          <w:sz w:val="22"/>
        </w:rPr>
        <w:t xml:space="preserve"> </w:t>
      </w:r>
      <w:r w:rsidRPr="008A339A">
        <w:rPr>
          <w:rFonts w:ascii="Calibri Light" w:hAnsi="Calibri Light" w:cs="Calibri Light"/>
          <w:sz w:val="22"/>
        </w:rPr>
        <w:t>ward</w:t>
      </w:r>
      <w:r w:rsidR="004027A8" w:rsidRPr="008A339A">
        <w:rPr>
          <w:rFonts w:ascii="Calibri Light" w:hAnsi="Calibri Light" w:cs="Calibri Light"/>
          <w:sz w:val="22"/>
        </w:rPr>
        <w:t>:</w:t>
      </w:r>
    </w:p>
    <w:p w14:paraId="214DA1F3" w14:textId="59721B9F" w:rsidR="006E1815" w:rsidRPr="008A339A" w:rsidRDefault="009D110A" w:rsidP="000725FA">
      <w:pPr>
        <w:numPr>
          <w:ilvl w:val="0"/>
          <w:numId w:val="41"/>
        </w:numPr>
        <w:rPr>
          <w:rFonts w:ascii="Calibri Light" w:hAnsi="Calibri Light" w:cs="Calibri Light"/>
          <w:sz w:val="22"/>
        </w:rPr>
      </w:pPr>
      <w:r w:rsidRPr="008A339A">
        <w:rPr>
          <w:rFonts w:ascii="Calibri Light" w:hAnsi="Calibri Light" w:cs="Calibri Light"/>
          <w:sz w:val="22"/>
        </w:rPr>
        <w:t xml:space="preserve">When a </w:t>
      </w:r>
      <w:r w:rsidR="00FD69BB" w:rsidRPr="008A339A">
        <w:rPr>
          <w:rFonts w:ascii="Calibri Light" w:hAnsi="Calibri Light" w:cs="Calibri Light"/>
          <w:sz w:val="22"/>
        </w:rPr>
        <w:t>‘</w:t>
      </w:r>
      <w:r w:rsidRPr="008A339A">
        <w:rPr>
          <w:rFonts w:ascii="Calibri Light" w:hAnsi="Calibri Light" w:cs="Calibri Light"/>
          <w:sz w:val="22"/>
        </w:rPr>
        <w:t>surgery only</w:t>
      </w:r>
      <w:r w:rsidR="00FD69BB" w:rsidRPr="008A339A">
        <w:rPr>
          <w:rFonts w:ascii="Calibri Light" w:hAnsi="Calibri Light" w:cs="Calibri Light"/>
          <w:sz w:val="22"/>
        </w:rPr>
        <w:t>’</w:t>
      </w:r>
      <w:r w:rsidRPr="008A339A">
        <w:rPr>
          <w:rFonts w:ascii="Calibri Light" w:hAnsi="Calibri Light" w:cs="Calibri Light"/>
          <w:sz w:val="22"/>
        </w:rPr>
        <w:t xml:space="preserve"> contract exists, the patient is transferred </w:t>
      </w:r>
      <w:r w:rsidR="00297832" w:rsidRPr="008A339A">
        <w:rPr>
          <w:rFonts w:ascii="Calibri Light" w:hAnsi="Calibri Light" w:cs="Calibri Light"/>
          <w:sz w:val="22"/>
        </w:rPr>
        <w:t xml:space="preserve">from the DSU </w:t>
      </w:r>
      <w:r w:rsidRPr="008A339A">
        <w:rPr>
          <w:rFonts w:ascii="Calibri Light" w:hAnsi="Calibri Light" w:cs="Calibri Light"/>
          <w:sz w:val="22"/>
        </w:rPr>
        <w:t>to a previously assigned ward at Dunedin</w:t>
      </w:r>
      <w:r w:rsidR="00CE7A8A" w:rsidRPr="008A339A">
        <w:rPr>
          <w:rFonts w:ascii="Calibri Light" w:hAnsi="Calibri Light" w:cs="Calibri Light"/>
          <w:sz w:val="22"/>
        </w:rPr>
        <w:t xml:space="preserve"> </w:t>
      </w:r>
      <w:r w:rsidRPr="008A339A">
        <w:rPr>
          <w:rFonts w:ascii="Calibri Light" w:hAnsi="Calibri Light" w:cs="Calibri Light"/>
          <w:sz w:val="22"/>
        </w:rPr>
        <w:t>Hospital</w:t>
      </w:r>
      <w:r w:rsidR="00297832" w:rsidRPr="008A339A">
        <w:rPr>
          <w:rFonts w:ascii="Calibri Light" w:hAnsi="Calibri Light" w:cs="Calibri Light"/>
          <w:sz w:val="22"/>
        </w:rPr>
        <w:t>.</w:t>
      </w:r>
    </w:p>
    <w:p w14:paraId="711A198A" w14:textId="6B95032D" w:rsidR="006E1815" w:rsidRPr="008A339A" w:rsidRDefault="006E1815" w:rsidP="007924AE">
      <w:pPr>
        <w:numPr>
          <w:ilvl w:val="0"/>
          <w:numId w:val="35"/>
        </w:numPr>
        <w:jc w:val="both"/>
        <w:rPr>
          <w:rFonts w:ascii="Calibri Light" w:hAnsi="Calibri Light" w:cs="Calibri Light"/>
          <w:sz w:val="22"/>
        </w:rPr>
      </w:pPr>
      <w:r w:rsidRPr="008A339A">
        <w:rPr>
          <w:rFonts w:ascii="Calibri Light" w:hAnsi="Calibri Light" w:cs="Calibri Light"/>
          <w:sz w:val="22"/>
        </w:rPr>
        <w:t>T</w:t>
      </w:r>
      <w:r w:rsidR="009D110A" w:rsidRPr="008A339A">
        <w:rPr>
          <w:rFonts w:ascii="Calibri Light" w:hAnsi="Calibri Light" w:cs="Calibri Light"/>
          <w:sz w:val="22"/>
        </w:rPr>
        <w:t xml:space="preserve">he ambulance is </w:t>
      </w:r>
      <w:r w:rsidR="007C2724" w:rsidRPr="008A339A">
        <w:rPr>
          <w:rFonts w:ascii="Calibri Light" w:hAnsi="Calibri Light" w:cs="Calibri Light"/>
          <w:sz w:val="22"/>
        </w:rPr>
        <w:t>pre-</w:t>
      </w:r>
      <w:r w:rsidR="009D110A" w:rsidRPr="008A339A">
        <w:rPr>
          <w:rFonts w:ascii="Calibri Light" w:hAnsi="Calibri Light" w:cs="Calibri Light"/>
          <w:sz w:val="22"/>
        </w:rPr>
        <w:t xml:space="preserve">arranged by </w:t>
      </w:r>
      <w:r w:rsidR="007C2724" w:rsidRPr="008A339A">
        <w:rPr>
          <w:rFonts w:ascii="Calibri Light" w:hAnsi="Calibri Light" w:cs="Calibri Light"/>
          <w:sz w:val="22"/>
        </w:rPr>
        <w:t>Dunedin Hospital; the D</w:t>
      </w:r>
      <w:r w:rsidR="009D110A" w:rsidRPr="008A339A">
        <w:rPr>
          <w:rFonts w:ascii="Calibri Light" w:hAnsi="Calibri Light" w:cs="Calibri Light"/>
          <w:sz w:val="22"/>
        </w:rPr>
        <w:t xml:space="preserve">SU </w:t>
      </w:r>
      <w:r w:rsidR="004714FE" w:rsidRPr="008A339A">
        <w:rPr>
          <w:rFonts w:ascii="Calibri Light" w:hAnsi="Calibri Light" w:cs="Calibri Light"/>
          <w:sz w:val="22"/>
        </w:rPr>
        <w:t xml:space="preserve">Shift Leader </w:t>
      </w:r>
      <w:r w:rsidR="007C2724" w:rsidRPr="008A339A">
        <w:rPr>
          <w:rFonts w:ascii="Calibri Light" w:hAnsi="Calibri Light" w:cs="Calibri Light"/>
          <w:sz w:val="22"/>
        </w:rPr>
        <w:t>/ RN contacts St John Ambulance and advises them of the time the patient is ready to be collected.</w:t>
      </w:r>
    </w:p>
    <w:p w14:paraId="69E0A8F0" w14:textId="5901D871" w:rsidR="006E1815" w:rsidRPr="008A339A" w:rsidRDefault="006E1815" w:rsidP="007924AE">
      <w:pPr>
        <w:numPr>
          <w:ilvl w:val="0"/>
          <w:numId w:val="35"/>
        </w:numPr>
        <w:jc w:val="both"/>
        <w:rPr>
          <w:rFonts w:ascii="Calibri Light" w:hAnsi="Calibri Light" w:cs="Calibri Light"/>
          <w:sz w:val="22"/>
        </w:rPr>
      </w:pPr>
      <w:r w:rsidRPr="008A339A">
        <w:rPr>
          <w:rFonts w:ascii="Calibri Light" w:hAnsi="Calibri Light" w:cs="Calibri Light"/>
          <w:sz w:val="22"/>
        </w:rPr>
        <w:t>The cost of the ambulance transfer is covered by Dunedin</w:t>
      </w:r>
      <w:r w:rsidR="005D5DDB" w:rsidRPr="008A339A">
        <w:rPr>
          <w:rFonts w:ascii="Calibri Light" w:hAnsi="Calibri Light" w:cs="Calibri Light"/>
          <w:sz w:val="22"/>
        </w:rPr>
        <w:t xml:space="preserve"> </w:t>
      </w:r>
      <w:r w:rsidRPr="008A339A">
        <w:rPr>
          <w:rFonts w:ascii="Calibri Light" w:hAnsi="Calibri Light" w:cs="Calibri Light"/>
          <w:sz w:val="22"/>
        </w:rPr>
        <w:t>Hospital</w:t>
      </w:r>
    </w:p>
    <w:p w14:paraId="5B97FA06" w14:textId="5B1D3418" w:rsidR="006E1815" w:rsidRPr="008A339A" w:rsidRDefault="00924009" w:rsidP="007924AE">
      <w:pPr>
        <w:numPr>
          <w:ilvl w:val="0"/>
          <w:numId w:val="35"/>
        </w:numPr>
        <w:jc w:val="both"/>
        <w:rPr>
          <w:rFonts w:ascii="Calibri Light" w:hAnsi="Calibri Light" w:cs="Calibri Light"/>
          <w:sz w:val="22"/>
        </w:rPr>
      </w:pPr>
      <w:r w:rsidRPr="008A339A">
        <w:rPr>
          <w:rFonts w:ascii="Calibri Light" w:hAnsi="Calibri Light" w:cs="Calibri Light"/>
          <w:sz w:val="22"/>
        </w:rPr>
        <w:t>If an escort is required (</w:t>
      </w:r>
      <w:r w:rsidR="00711C74" w:rsidRPr="008A339A">
        <w:rPr>
          <w:rFonts w:ascii="Calibri Light" w:hAnsi="Calibri Light" w:cs="Calibri Light"/>
          <w:sz w:val="22"/>
        </w:rPr>
        <w:t xml:space="preserve">e.g. after </w:t>
      </w:r>
      <w:r w:rsidRPr="008A339A">
        <w:rPr>
          <w:rFonts w:ascii="Calibri Light" w:hAnsi="Calibri Light" w:cs="Calibri Light"/>
          <w:sz w:val="22"/>
        </w:rPr>
        <w:t>GA) this will be provided by Mercy Hospital.</w:t>
      </w:r>
    </w:p>
    <w:p w14:paraId="50C744C8" w14:textId="6A6FE085" w:rsidR="006E1815" w:rsidRPr="008A339A" w:rsidRDefault="00295EDC" w:rsidP="007924AE">
      <w:pPr>
        <w:numPr>
          <w:ilvl w:val="0"/>
          <w:numId w:val="39"/>
        </w:numPr>
        <w:rPr>
          <w:rFonts w:ascii="Calibri Light" w:hAnsi="Calibri Light" w:cs="Calibri Light"/>
          <w:sz w:val="22"/>
        </w:rPr>
      </w:pPr>
      <w:r>
        <w:rPr>
          <w:rFonts w:ascii="Calibri Light" w:hAnsi="Calibri Light" w:cs="Calibri Light"/>
          <w:sz w:val="22"/>
        </w:rPr>
        <w:t>A copy of t</w:t>
      </w:r>
      <w:r w:rsidR="007C2724" w:rsidRPr="008A339A">
        <w:rPr>
          <w:rFonts w:ascii="Calibri Light" w:hAnsi="Calibri Light" w:cs="Calibri Light"/>
          <w:sz w:val="22"/>
        </w:rPr>
        <w:t>he patient’s clinical notes, from the current episode of care in Mercy accompany the patient when they are transferred.</w:t>
      </w:r>
      <w:r w:rsidR="00297832" w:rsidRPr="008A339A">
        <w:rPr>
          <w:rFonts w:ascii="Calibri Light" w:hAnsi="Calibri Light" w:cs="Calibri Light"/>
          <w:sz w:val="22"/>
        </w:rPr>
        <w:t xml:space="preserve"> A copy of the discharge summary is retained and sent to the patient’s GP by the </w:t>
      </w:r>
      <w:r w:rsidR="005B14AD" w:rsidRPr="008A339A">
        <w:rPr>
          <w:rFonts w:ascii="Calibri Light" w:hAnsi="Calibri Light" w:cs="Calibri Light"/>
          <w:sz w:val="22"/>
        </w:rPr>
        <w:t>Clinical R</w:t>
      </w:r>
      <w:r w:rsidR="00297832" w:rsidRPr="008A339A">
        <w:rPr>
          <w:rFonts w:ascii="Calibri Light" w:hAnsi="Calibri Light" w:cs="Calibri Light"/>
          <w:sz w:val="22"/>
        </w:rPr>
        <w:t xml:space="preserve">ecords </w:t>
      </w:r>
      <w:r w:rsidR="005B14AD" w:rsidRPr="008A339A">
        <w:rPr>
          <w:rFonts w:ascii="Calibri Light" w:hAnsi="Calibri Light" w:cs="Calibri Light"/>
          <w:sz w:val="22"/>
        </w:rPr>
        <w:t>O</w:t>
      </w:r>
      <w:r w:rsidR="00297832" w:rsidRPr="008A339A">
        <w:rPr>
          <w:rFonts w:ascii="Calibri Light" w:hAnsi="Calibri Light" w:cs="Calibri Light"/>
          <w:sz w:val="22"/>
        </w:rPr>
        <w:t>fficer.</w:t>
      </w:r>
    </w:p>
    <w:p w14:paraId="5C5795FF" w14:textId="4BBE985C" w:rsidR="00924009" w:rsidRPr="008A339A" w:rsidRDefault="0066513A" w:rsidP="007924AE">
      <w:pPr>
        <w:numPr>
          <w:ilvl w:val="0"/>
          <w:numId w:val="39"/>
        </w:numPr>
      </w:pPr>
      <w:r w:rsidRPr="77538CFC">
        <w:rPr>
          <w:rFonts w:ascii="Calibri Light" w:hAnsi="Calibri Light" w:cs="Calibri Light"/>
          <w:sz w:val="22"/>
          <w:szCs w:val="22"/>
        </w:rPr>
        <w:t>Some patients may have limited post op care provided for in the contract i.e. they will transfer back to Dunedin</w:t>
      </w:r>
      <w:r w:rsidR="002A7D95" w:rsidRPr="77538CFC">
        <w:rPr>
          <w:rFonts w:ascii="Calibri Light" w:hAnsi="Calibri Light" w:cs="Calibri Light"/>
          <w:sz w:val="22"/>
          <w:szCs w:val="22"/>
        </w:rPr>
        <w:t xml:space="preserve"> </w:t>
      </w:r>
      <w:r w:rsidRPr="77538CFC">
        <w:rPr>
          <w:rFonts w:ascii="Calibri Light" w:hAnsi="Calibri Light" w:cs="Calibri Light"/>
          <w:sz w:val="22"/>
          <w:szCs w:val="22"/>
        </w:rPr>
        <w:t>Hospital 1-2 days post-surgery.  Process to be followed is the same as for a transfer occurring immediately post-surgery</w:t>
      </w:r>
      <w:r w:rsidR="64EE0112" w:rsidRPr="77538CFC">
        <w:rPr>
          <w:rFonts w:ascii="Calibri Light" w:hAnsi="Calibri Light" w:cs="Calibri Light"/>
          <w:sz w:val="22"/>
          <w:szCs w:val="22"/>
        </w:rPr>
        <w:t xml:space="preserve"> </w:t>
      </w:r>
      <w:r w:rsidR="00BE535C" w:rsidRPr="77538CFC">
        <w:rPr>
          <w:rFonts w:ascii="Calibri Light" w:hAnsi="Calibri Light" w:cs="Calibri Light"/>
          <w:sz w:val="22"/>
          <w:szCs w:val="22"/>
        </w:rPr>
        <w:t>i.e.</w:t>
      </w:r>
      <w:r w:rsidR="64EE0112" w:rsidRPr="77538CFC">
        <w:rPr>
          <w:rFonts w:ascii="Calibri Light" w:hAnsi="Calibri Light" w:cs="Calibri Light"/>
          <w:sz w:val="22"/>
          <w:szCs w:val="22"/>
        </w:rPr>
        <w:t xml:space="preserve"> the ACN or Shift coordinator contacts St Johns Ambulance and advises them of the time the patient is ready to be collected.</w:t>
      </w:r>
    </w:p>
    <w:sectPr w:rsidR="00924009" w:rsidRPr="008A339A" w:rsidSect="00323AF1">
      <w:headerReference w:type="default" r:id="rId13"/>
      <w:pgSz w:w="11907" w:h="16840" w:code="9"/>
      <w:pgMar w:top="1440" w:right="1227" w:bottom="125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73D8" w14:textId="77777777" w:rsidR="005D2A13" w:rsidRDefault="005D2A13">
      <w:r>
        <w:separator/>
      </w:r>
    </w:p>
  </w:endnote>
  <w:endnote w:type="continuationSeparator" w:id="0">
    <w:p w14:paraId="40466D92" w14:textId="77777777" w:rsidR="005D2A13" w:rsidRDefault="005D2A13">
      <w:r>
        <w:continuationSeparator/>
      </w:r>
    </w:p>
  </w:endnote>
  <w:endnote w:type="continuationNotice" w:id="1">
    <w:p w14:paraId="661B9CB2" w14:textId="77777777" w:rsidR="005D2A13" w:rsidRDefault="005D2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757C8" w14:textId="77777777" w:rsidR="005D2A13" w:rsidRDefault="005D2A13">
      <w:r>
        <w:separator/>
      </w:r>
    </w:p>
  </w:footnote>
  <w:footnote w:type="continuationSeparator" w:id="0">
    <w:p w14:paraId="16E9C6D7" w14:textId="77777777" w:rsidR="005D2A13" w:rsidRDefault="005D2A13">
      <w:r>
        <w:continuationSeparator/>
      </w:r>
    </w:p>
  </w:footnote>
  <w:footnote w:type="continuationNotice" w:id="1">
    <w:p w14:paraId="76BD1C05" w14:textId="77777777" w:rsidR="005D2A13" w:rsidRDefault="005D2A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1" w:type="dxa"/>
      <w:tblInd w:w="-176" w:type="dxa"/>
      <w:tblBorders>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938"/>
    </w:tblGrid>
    <w:tr w:rsidR="00F1311D" w:rsidRPr="00074BAF" w14:paraId="78BB3C4F" w14:textId="77777777" w:rsidTr="00385442">
      <w:tc>
        <w:tcPr>
          <w:tcW w:w="2093" w:type="dxa"/>
        </w:tcPr>
        <w:p w14:paraId="262BAAFC" w14:textId="37B3D6AB" w:rsidR="00F1311D" w:rsidRPr="00074BAF" w:rsidRDefault="005D2A13" w:rsidP="002C0F5D">
          <w:pPr>
            <w:pStyle w:val="Header"/>
            <w:rPr>
              <w:rFonts w:ascii="Calibri Light" w:hAnsi="Calibri Light" w:cs="Calibri Light"/>
            </w:rPr>
          </w:pPr>
          <w:r>
            <w:rPr>
              <w:rFonts w:ascii="Calibri Light" w:hAnsi="Calibri Light" w:cs="Calibri Light"/>
              <w:noProof/>
              <w:lang w:val="en-NZ" w:eastAsia="en-NZ"/>
            </w:rPr>
            <w:pict w14:anchorId="171FBD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93.65pt;height:43.75pt;visibility:visible">
                <v:imagedata r:id="rId1" o:title=""/>
              </v:shape>
            </w:pict>
          </w:r>
        </w:p>
      </w:tc>
      <w:tc>
        <w:tcPr>
          <w:tcW w:w="7938" w:type="dxa"/>
          <w:tcBorders>
            <w:top w:val="nil"/>
            <w:bottom w:val="single" w:sz="18" w:space="0" w:color="auto"/>
            <w:right w:val="nil"/>
          </w:tcBorders>
        </w:tcPr>
        <w:p w14:paraId="744B58DD" w14:textId="77777777" w:rsidR="00F1311D" w:rsidRPr="00074BAF" w:rsidRDefault="00F1311D" w:rsidP="002C0F5D">
          <w:pPr>
            <w:pStyle w:val="Header"/>
            <w:rPr>
              <w:rFonts w:ascii="Calibri Light" w:hAnsi="Calibri Light" w:cs="Calibri Light"/>
            </w:rPr>
          </w:pPr>
        </w:p>
        <w:p w14:paraId="099D15E4" w14:textId="28786318" w:rsidR="00F1311D" w:rsidRPr="00074BAF" w:rsidRDefault="00F1311D" w:rsidP="002C0F5D">
          <w:pPr>
            <w:pStyle w:val="Header"/>
            <w:rPr>
              <w:rFonts w:ascii="Calibri Light" w:hAnsi="Calibri Light" w:cs="Calibri Light"/>
              <w:b/>
              <w:sz w:val="28"/>
              <w:szCs w:val="28"/>
            </w:rPr>
          </w:pPr>
          <w:r w:rsidRPr="00074BAF">
            <w:rPr>
              <w:rFonts w:ascii="Calibri Light" w:hAnsi="Calibri Light" w:cs="Calibri Light"/>
              <w:b/>
              <w:sz w:val="28"/>
              <w:szCs w:val="28"/>
            </w:rPr>
            <w:t xml:space="preserve">TRANSFER OF PATIENTS POLICY </w:t>
          </w:r>
        </w:p>
        <w:p w14:paraId="6A5D8C30" w14:textId="77777777" w:rsidR="00F1311D" w:rsidRPr="00074BAF" w:rsidRDefault="00F1311D" w:rsidP="002C0F5D">
          <w:pPr>
            <w:pStyle w:val="Header"/>
            <w:rPr>
              <w:rFonts w:ascii="Calibri Light" w:hAnsi="Calibri Light" w:cs="Calibri Light"/>
              <w:b/>
              <w:sz w:val="22"/>
              <w:szCs w:val="22"/>
            </w:rPr>
          </w:pPr>
          <w:r w:rsidRPr="00074BAF">
            <w:rPr>
              <w:rFonts w:ascii="Calibri Light" w:hAnsi="Calibri Light" w:cs="Calibri Light"/>
              <w:b/>
              <w:sz w:val="22"/>
              <w:szCs w:val="22"/>
            </w:rPr>
            <w:t xml:space="preserve">Page </w:t>
          </w:r>
          <w:r w:rsidRPr="00074BAF">
            <w:rPr>
              <w:rFonts w:ascii="Calibri Light" w:hAnsi="Calibri Light" w:cs="Calibri Light"/>
              <w:b/>
              <w:sz w:val="22"/>
              <w:szCs w:val="22"/>
            </w:rPr>
            <w:fldChar w:fldCharType="begin"/>
          </w:r>
          <w:r w:rsidRPr="00074BAF">
            <w:rPr>
              <w:rFonts w:ascii="Calibri Light" w:hAnsi="Calibri Light" w:cs="Calibri Light"/>
              <w:b/>
              <w:sz w:val="22"/>
              <w:szCs w:val="22"/>
            </w:rPr>
            <w:instrText xml:space="preserve"> PAGE  \* Arabic  \* MERGEFORMAT </w:instrText>
          </w:r>
          <w:r w:rsidRPr="00074BAF">
            <w:rPr>
              <w:rFonts w:ascii="Calibri Light" w:hAnsi="Calibri Light" w:cs="Calibri Light"/>
              <w:b/>
              <w:sz w:val="22"/>
              <w:szCs w:val="22"/>
            </w:rPr>
            <w:fldChar w:fldCharType="separate"/>
          </w:r>
          <w:r w:rsidR="00810899">
            <w:rPr>
              <w:rFonts w:ascii="Calibri Light" w:hAnsi="Calibri Light" w:cs="Calibri Light"/>
              <w:b/>
              <w:noProof/>
              <w:sz w:val="22"/>
              <w:szCs w:val="22"/>
            </w:rPr>
            <w:t>3</w:t>
          </w:r>
          <w:r w:rsidRPr="00074BAF">
            <w:rPr>
              <w:rFonts w:ascii="Calibri Light" w:hAnsi="Calibri Light" w:cs="Calibri Light"/>
              <w:b/>
              <w:sz w:val="22"/>
              <w:szCs w:val="22"/>
            </w:rPr>
            <w:fldChar w:fldCharType="end"/>
          </w:r>
          <w:r w:rsidRPr="00074BAF">
            <w:rPr>
              <w:rFonts w:ascii="Calibri Light" w:hAnsi="Calibri Light" w:cs="Calibri Light"/>
              <w:b/>
              <w:sz w:val="22"/>
              <w:szCs w:val="22"/>
            </w:rPr>
            <w:t xml:space="preserve"> of </w:t>
          </w:r>
          <w:r w:rsidRPr="00074BAF">
            <w:rPr>
              <w:rFonts w:ascii="Calibri Light" w:hAnsi="Calibri Light" w:cs="Calibri Light"/>
              <w:b/>
              <w:sz w:val="22"/>
              <w:szCs w:val="22"/>
            </w:rPr>
            <w:fldChar w:fldCharType="begin"/>
          </w:r>
          <w:r w:rsidRPr="00074BAF">
            <w:rPr>
              <w:rFonts w:ascii="Calibri Light" w:hAnsi="Calibri Light" w:cs="Calibri Light"/>
              <w:b/>
              <w:sz w:val="22"/>
              <w:szCs w:val="22"/>
            </w:rPr>
            <w:instrText xml:space="preserve"> NUMPAGES  \* Arabic  \* MERGEFORMAT </w:instrText>
          </w:r>
          <w:r w:rsidRPr="00074BAF">
            <w:rPr>
              <w:rFonts w:ascii="Calibri Light" w:hAnsi="Calibri Light" w:cs="Calibri Light"/>
              <w:b/>
              <w:sz w:val="22"/>
              <w:szCs w:val="22"/>
            </w:rPr>
            <w:fldChar w:fldCharType="separate"/>
          </w:r>
          <w:r w:rsidR="00810899">
            <w:rPr>
              <w:rFonts w:ascii="Calibri Light" w:hAnsi="Calibri Light" w:cs="Calibri Light"/>
              <w:b/>
              <w:noProof/>
              <w:sz w:val="22"/>
              <w:szCs w:val="22"/>
            </w:rPr>
            <w:t>5</w:t>
          </w:r>
          <w:r w:rsidRPr="00074BAF">
            <w:rPr>
              <w:rFonts w:ascii="Calibri Light" w:hAnsi="Calibri Light" w:cs="Calibri Light"/>
              <w:b/>
              <w:sz w:val="22"/>
              <w:szCs w:val="22"/>
            </w:rPr>
            <w:fldChar w:fldCharType="end"/>
          </w:r>
        </w:p>
        <w:p w14:paraId="21D80EC4" w14:textId="622AEB11" w:rsidR="00F1311D" w:rsidRPr="00074BAF" w:rsidRDefault="00F1311D" w:rsidP="009C3323">
          <w:pPr>
            <w:pStyle w:val="Header"/>
            <w:jc w:val="right"/>
            <w:rPr>
              <w:rFonts w:ascii="Calibri Light" w:hAnsi="Calibri Light" w:cs="Calibri Light"/>
              <w:b/>
              <w:sz w:val="22"/>
              <w:szCs w:val="22"/>
            </w:rPr>
          </w:pPr>
          <w:r w:rsidRPr="00074BAF">
            <w:rPr>
              <w:rFonts w:ascii="Calibri Light" w:hAnsi="Calibri Light" w:cs="Calibri Light"/>
              <w:b/>
              <w:sz w:val="22"/>
              <w:szCs w:val="22"/>
            </w:rPr>
            <w:t xml:space="preserve">Reviewed: </w:t>
          </w:r>
          <w:r w:rsidR="00B532D3">
            <w:rPr>
              <w:rFonts w:ascii="Calibri Light" w:hAnsi="Calibri Light" w:cs="Calibri Light"/>
              <w:b/>
              <w:sz w:val="22"/>
              <w:szCs w:val="22"/>
            </w:rPr>
            <w:t>September</w:t>
          </w:r>
          <w:r>
            <w:rPr>
              <w:rFonts w:ascii="Calibri Light" w:hAnsi="Calibri Light" w:cs="Calibri Light"/>
              <w:b/>
              <w:sz w:val="22"/>
              <w:szCs w:val="22"/>
            </w:rPr>
            <w:t>202</w:t>
          </w:r>
          <w:r w:rsidR="00E543AF">
            <w:rPr>
              <w:rFonts w:ascii="Calibri Light" w:hAnsi="Calibri Light" w:cs="Calibri Light"/>
              <w:b/>
              <w:sz w:val="22"/>
              <w:szCs w:val="22"/>
            </w:rPr>
            <w:t>6</w:t>
          </w:r>
        </w:p>
      </w:tc>
    </w:tr>
  </w:tbl>
  <w:p w14:paraId="42058B00" w14:textId="77777777" w:rsidR="00F1311D" w:rsidRPr="00074BAF" w:rsidRDefault="00F1311D" w:rsidP="00385442">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D18"/>
    <w:multiLevelType w:val="hybridMultilevel"/>
    <w:tmpl w:val="C56A2C5C"/>
    <w:lvl w:ilvl="0" w:tplc="1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BE0C06"/>
    <w:multiLevelType w:val="hybridMultilevel"/>
    <w:tmpl w:val="E06651A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A850C1"/>
    <w:multiLevelType w:val="hybridMultilevel"/>
    <w:tmpl w:val="6712A218"/>
    <w:lvl w:ilvl="0" w:tplc="4CA853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64871"/>
    <w:multiLevelType w:val="hybridMultilevel"/>
    <w:tmpl w:val="88FA8020"/>
    <w:lvl w:ilvl="0" w:tplc="0840C97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5A2652"/>
    <w:multiLevelType w:val="hybridMultilevel"/>
    <w:tmpl w:val="846C99F8"/>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8A2527E"/>
    <w:multiLevelType w:val="hybridMultilevel"/>
    <w:tmpl w:val="DCCABD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8E86D31"/>
    <w:multiLevelType w:val="hybridMultilevel"/>
    <w:tmpl w:val="B8F06358"/>
    <w:lvl w:ilvl="0" w:tplc="0C090003">
      <w:start w:val="1"/>
      <w:numFmt w:val="bullet"/>
      <w:lvlText w:val="o"/>
      <w:lvlJc w:val="left"/>
      <w:pPr>
        <w:tabs>
          <w:tab w:val="num" w:pos="1440"/>
        </w:tabs>
        <w:ind w:left="1440" w:hanging="360"/>
      </w:pPr>
      <w:rPr>
        <w:rFonts w:ascii="Courier New" w:hAnsi="Courier New" w:cs="Courier New" w:hint="default"/>
      </w:rPr>
    </w:lvl>
    <w:lvl w:ilvl="1" w:tplc="4CA85352">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A06352A"/>
    <w:multiLevelType w:val="hybridMultilevel"/>
    <w:tmpl w:val="2EC6C0F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45E7FC6"/>
    <w:multiLevelType w:val="hybridMultilevel"/>
    <w:tmpl w:val="F57EA85C"/>
    <w:lvl w:ilvl="0" w:tplc="4CA853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4E055F"/>
    <w:multiLevelType w:val="hybridMultilevel"/>
    <w:tmpl w:val="B2BC4F88"/>
    <w:lvl w:ilvl="0" w:tplc="0C090001">
      <w:start w:val="1"/>
      <w:numFmt w:val="bullet"/>
      <w:lvlText w:val=""/>
      <w:lvlJc w:val="left"/>
      <w:pPr>
        <w:tabs>
          <w:tab w:val="num" w:pos="780"/>
        </w:tabs>
        <w:ind w:left="780" w:hanging="360"/>
      </w:pPr>
      <w:rPr>
        <w:rFonts w:ascii="Symbol" w:hAnsi="Symbol" w:hint="default"/>
      </w:rPr>
    </w:lvl>
    <w:lvl w:ilvl="1" w:tplc="31C26546">
      <w:start w:val="1"/>
      <w:numFmt w:val="bullet"/>
      <w:lvlText w:val=""/>
      <w:lvlJc w:val="left"/>
      <w:pPr>
        <w:tabs>
          <w:tab w:val="num" w:pos="1647"/>
        </w:tabs>
        <w:ind w:left="164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46E1C"/>
    <w:multiLevelType w:val="hybridMultilevel"/>
    <w:tmpl w:val="F8A21D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ED333DB"/>
    <w:multiLevelType w:val="hybridMultilevel"/>
    <w:tmpl w:val="31501620"/>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757292"/>
    <w:multiLevelType w:val="hybridMultilevel"/>
    <w:tmpl w:val="0CDEEEC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16A0738"/>
    <w:multiLevelType w:val="hybridMultilevel"/>
    <w:tmpl w:val="19F8B2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2612A8A"/>
    <w:multiLevelType w:val="hybridMultilevel"/>
    <w:tmpl w:val="C3A6743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AD63BE"/>
    <w:multiLevelType w:val="hybridMultilevel"/>
    <w:tmpl w:val="427E30C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24A0033"/>
    <w:multiLevelType w:val="hybridMultilevel"/>
    <w:tmpl w:val="46C8EA8E"/>
    <w:lvl w:ilvl="0" w:tplc="14090003">
      <w:start w:val="1"/>
      <w:numFmt w:val="bullet"/>
      <w:lvlText w:val="o"/>
      <w:lvlJc w:val="left"/>
      <w:pPr>
        <w:ind w:left="1440" w:hanging="360"/>
      </w:pPr>
      <w:rPr>
        <w:rFonts w:ascii="Courier New" w:hAnsi="Courier New" w:cs="Courier New" w:hint="default"/>
      </w:rPr>
    </w:lvl>
    <w:lvl w:ilvl="1" w:tplc="14090003">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7" w15:restartNumberingAfterBreak="0">
    <w:nsid w:val="33446883"/>
    <w:multiLevelType w:val="hybridMultilevel"/>
    <w:tmpl w:val="908603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665059A"/>
    <w:multiLevelType w:val="hybridMultilevel"/>
    <w:tmpl w:val="FDB83C42"/>
    <w:lvl w:ilvl="0" w:tplc="14090003">
      <w:start w:val="1"/>
      <w:numFmt w:val="bullet"/>
      <w:lvlText w:val="o"/>
      <w:lvlJc w:val="left"/>
      <w:pPr>
        <w:ind w:left="720"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9FD56CD"/>
    <w:multiLevelType w:val="hybridMultilevel"/>
    <w:tmpl w:val="9F36690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DC02B55"/>
    <w:multiLevelType w:val="hybridMultilevel"/>
    <w:tmpl w:val="3E301396"/>
    <w:lvl w:ilvl="0" w:tplc="4CA853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A61B70"/>
    <w:multiLevelType w:val="hybridMultilevel"/>
    <w:tmpl w:val="A9BE55D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2" w15:restartNumberingAfterBreak="0">
    <w:nsid w:val="41D96931"/>
    <w:multiLevelType w:val="hybridMultilevel"/>
    <w:tmpl w:val="67886358"/>
    <w:lvl w:ilvl="0" w:tplc="74B841D4">
      <w:start w:val="1"/>
      <w:numFmt w:val="bullet"/>
      <w:lvlText w:val=""/>
      <w:lvlJc w:val="left"/>
      <w:pPr>
        <w:tabs>
          <w:tab w:val="num" w:pos="1701"/>
        </w:tabs>
        <w:ind w:left="302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A715AE"/>
    <w:multiLevelType w:val="hybridMultilevel"/>
    <w:tmpl w:val="F30831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A770A20"/>
    <w:multiLevelType w:val="hybridMultilevel"/>
    <w:tmpl w:val="7D0A5E32"/>
    <w:lvl w:ilvl="0" w:tplc="4CA853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607309"/>
    <w:multiLevelType w:val="hybridMultilevel"/>
    <w:tmpl w:val="DC6A810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080072C"/>
    <w:multiLevelType w:val="hybridMultilevel"/>
    <w:tmpl w:val="B1163098"/>
    <w:lvl w:ilvl="0" w:tplc="31C26546">
      <w:start w:val="1"/>
      <w:numFmt w:val="bullet"/>
      <w:lvlText w:val=""/>
      <w:lvlJc w:val="left"/>
      <w:pPr>
        <w:tabs>
          <w:tab w:val="num" w:pos="1227"/>
        </w:tabs>
        <w:ind w:left="1227" w:hanging="567"/>
      </w:pPr>
      <w:rPr>
        <w:rFonts w:ascii="Symbol" w:hAnsi="Symbol" w:hint="default"/>
      </w:rPr>
    </w:lvl>
    <w:lvl w:ilvl="1" w:tplc="04090003" w:tentative="1">
      <w:start w:val="1"/>
      <w:numFmt w:val="bullet"/>
      <w:lvlText w:val="o"/>
      <w:lvlJc w:val="left"/>
      <w:pPr>
        <w:tabs>
          <w:tab w:val="num" w:pos="2100"/>
        </w:tabs>
        <w:ind w:left="2100" w:hanging="360"/>
      </w:pPr>
      <w:rPr>
        <w:rFonts w:ascii="Courier New" w:hAnsi="Courier New" w:cs="Courier New" w:hint="default"/>
      </w:rPr>
    </w:lvl>
    <w:lvl w:ilvl="2" w:tplc="04090005" w:tentative="1">
      <w:start w:val="1"/>
      <w:numFmt w:val="bullet"/>
      <w:lvlText w:val=""/>
      <w:lvlJc w:val="left"/>
      <w:pPr>
        <w:tabs>
          <w:tab w:val="num" w:pos="2820"/>
        </w:tabs>
        <w:ind w:left="2820" w:hanging="360"/>
      </w:pPr>
      <w:rPr>
        <w:rFonts w:ascii="Wingdings" w:hAnsi="Wingding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cs="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cs="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abstractNum w:abstractNumId="27" w15:restartNumberingAfterBreak="0">
    <w:nsid w:val="56873333"/>
    <w:multiLevelType w:val="hybridMultilevel"/>
    <w:tmpl w:val="E1BA33C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8" w15:restartNumberingAfterBreak="0">
    <w:nsid w:val="5D6C3AF1"/>
    <w:multiLevelType w:val="hybridMultilevel"/>
    <w:tmpl w:val="E2CE80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EFC2553"/>
    <w:multiLevelType w:val="hybridMultilevel"/>
    <w:tmpl w:val="1BDC30EC"/>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E016E7"/>
    <w:multiLevelType w:val="hybridMultilevel"/>
    <w:tmpl w:val="EEB2C1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6493B8F"/>
    <w:multiLevelType w:val="hybridMultilevel"/>
    <w:tmpl w:val="535EAC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8763616"/>
    <w:multiLevelType w:val="hybridMultilevel"/>
    <w:tmpl w:val="4DCAAC0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3" w15:restartNumberingAfterBreak="0">
    <w:nsid w:val="68A712E2"/>
    <w:multiLevelType w:val="hybridMultilevel"/>
    <w:tmpl w:val="1BF4C2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B7A042B"/>
    <w:multiLevelType w:val="hybridMultilevel"/>
    <w:tmpl w:val="C3D8C494"/>
    <w:lvl w:ilvl="0" w:tplc="4CA853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6C3C54"/>
    <w:multiLevelType w:val="hybridMultilevel"/>
    <w:tmpl w:val="2CEA5D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F4F09CB"/>
    <w:multiLevelType w:val="hybridMultilevel"/>
    <w:tmpl w:val="CC4E4C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1046D40"/>
    <w:multiLevelType w:val="hybridMultilevel"/>
    <w:tmpl w:val="1110FD98"/>
    <w:lvl w:ilvl="0" w:tplc="0C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F979DA"/>
    <w:multiLevelType w:val="hybridMultilevel"/>
    <w:tmpl w:val="D18A3C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8080E02"/>
    <w:multiLevelType w:val="hybridMultilevel"/>
    <w:tmpl w:val="564CF5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7CB56FE3"/>
    <w:multiLevelType w:val="hybridMultilevel"/>
    <w:tmpl w:val="0478DC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CE94269"/>
    <w:multiLevelType w:val="multilevel"/>
    <w:tmpl w:val="1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15:restartNumberingAfterBreak="0">
    <w:nsid w:val="7FB63F30"/>
    <w:multiLevelType w:val="hybridMultilevel"/>
    <w:tmpl w:val="B4362EF4"/>
    <w:lvl w:ilvl="0" w:tplc="31C2654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BE6812"/>
    <w:multiLevelType w:val="hybridMultilevel"/>
    <w:tmpl w:val="6AB28D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52393554">
    <w:abstractNumId w:val="9"/>
  </w:num>
  <w:num w:numId="2" w16cid:durableId="1529829705">
    <w:abstractNumId w:val="29"/>
  </w:num>
  <w:num w:numId="3" w16cid:durableId="1166750933">
    <w:abstractNumId w:val="11"/>
  </w:num>
  <w:num w:numId="4" w16cid:durableId="1131746920">
    <w:abstractNumId w:val="42"/>
  </w:num>
  <w:num w:numId="5" w16cid:durableId="1790472305">
    <w:abstractNumId w:val="0"/>
  </w:num>
  <w:num w:numId="6" w16cid:durableId="288122505">
    <w:abstractNumId w:val="26"/>
  </w:num>
  <w:num w:numId="7" w16cid:durableId="411466025">
    <w:abstractNumId w:val="24"/>
  </w:num>
  <w:num w:numId="8" w16cid:durableId="66928011">
    <w:abstractNumId w:val="19"/>
  </w:num>
  <w:num w:numId="9" w16cid:durableId="2022782903">
    <w:abstractNumId w:val="40"/>
  </w:num>
  <w:num w:numId="10" w16cid:durableId="1714426250">
    <w:abstractNumId w:val="27"/>
  </w:num>
  <w:num w:numId="11" w16cid:durableId="1579706260">
    <w:abstractNumId w:val="41"/>
  </w:num>
  <w:num w:numId="12" w16cid:durableId="625935621">
    <w:abstractNumId w:val="16"/>
  </w:num>
  <w:num w:numId="13" w16cid:durableId="170216745">
    <w:abstractNumId w:val="4"/>
  </w:num>
  <w:num w:numId="14" w16cid:durableId="1167208946">
    <w:abstractNumId w:val="39"/>
  </w:num>
  <w:num w:numId="15" w16cid:durableId="1024328873">
    <w:abstractNumId w:val="32"/>
  </w:num>
  <w:num w:numId="16" w16cid:durableId="1074280143">
    <w:abstractNumId w:val="18"/>
  </w:num>
  <w:num w:numId="17" w16cid:durableId="1362785546">
    <w:abstractNumId w:val="15"/>
  </w:num>
  <w:num w:numId="18" w16cid:durableId="541749097">
    <w:abstractNumId w:val="37"/>
  </w:num>
  <w:num w:numId="19" w16cid:durableId="527762199">
    <w:abstractNumId w:val="6"/>
  </w:num>
  <w:num w:numId="20" w16cid:durableId="2101751324">
    <w:abstractNumId w:val="14"/>
  </w:num>
  <w:num w:numId="21" w16cid:durableId="2078016784">
    <w:abstractNumId w:val="2"/>
  </w:num>
  <w:num w:numId="22" w16cid:durableId="141312751">
    <w:abstractNumId w:val="8"/>
  </w:num>
  <w:num w:numId="23" w16cid:durableId="962737055">
    <w:abstractNumId w:val="20"/>
  </w:num>
  <w:num w:numId="24" w16cid:durableId="579291867">
    <w:abstractNumId w:val="34"/>
  </w:num>
  <w:num w:numId="25" w16cid:durableId="430050340">
    <w:abstractNumId w:val="22"/>
  </w:num>
  <w:num w:numId="26" w16cid:durableId="871575621">
    <w:abstractNumId w:val="1"/>
  </w:num>
  <w:num w:numId="27" w16cid:durableId="1341616648">
    <w:abstractNumId w:val="31"/>
  </w:num>
  <w:num w:numId="28" w16cid:durableId="355549015">
    <w:abstractNumId w:val="30"/>
  </w:num>
  <w:num w:numId="29" w16cid:durableId="3173270">
    <w:abstractNumId w:val="33"/>
  </w:num>
  <w:num w:numId="30" w16cid:durableId="1912110704">
    <w:abstractNumId w:val="38"/>
  </w:num>
  <w:num w:numId="31" w16cid:durableId="460458024">
    <w:abstractNumId w:val="10"/>
  </w:num>
  <w:num w:numId="32" w16cid:durableId="2128741597">
    <w:abstractNumId w:val="25"/>
  </w:num>
  <w:num w:numId="33" w16cid:durableId="1433161503">
    <w:abstractNumId w:val="12"/>
  </w:num>
  <w:num w:numId="34" w16cid:durableId="1278950249">
    <w:abstractNumId w:val="7"/>
  </w:num>
  <w:num w:numId="35" w16cid:durableId="1384283416">
    <w:abstractNumId w:val="3"/>
  </w:num>
  <w:num w:numId="36" w16cid:durableId="165289853">
    <w:abstractNumId w:val="43"/>
  </w:num>
  <w:num w:numId="37" w16cid:durableId="1366640316">
    <w:abstractNumId w:val="23"/>
  </w:num>
  <w:num w:numId="38" w16cid:durableId="387343500">
    <w:abstractNumId w:val="21"/>
  </w:num>
  <w:num w:numId="39" w16cid:durableId="1856727829">
    <w:abstractNumId w:val="5"/>
  </w:num>
  <w:num w:numId="40" w16cid:durableId="1287272527">
    <w:abstractNumId w:val="35"/>
  </w:num>
  <w:num w:numId="41" w16cid:durableId="1988437647">
    <w:abstractNumId w:val="17"/>
  </w:num>
  <w:num w:numId="42" w16cid:durableId="678166791">
    <w:abstractNumId w:val="36"/>
  </w:num>
  <w:num w:numId="43" w16cid:durableId="1238323642">
    <w:abstractNumId w:val="13"/>
  </w:num>
  <w:num w:numId="44" w16cid:durableId="132890459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AC9"/>
    <w:rsid w:val="00000283"/>
    <w:rsid w:val="00005AC8"/>
    <w:rsid w:val="000108CE"/>
    <w:rsid w:val="00013B9A"/>
    <w:rsid w:val="000172C0"/>
    <w:rsid w:val="00017499"/>
    <w:rsid w:val="00027DDC"/>
    <w:rsid w:val="000315CB"/>
    <w:rsid w:val="000507CC"/>
    <w:rsid w:val="00071755"/>
    <w:rsid w:val="000725FA"/>
    <w:rsid w:val="000737E8"/>
    <w:rsid w:val="00074BAF"/>
    <w:rsid w:val="00092F21"/>
    <w:rsid w:val="000942D7"/>
    <w:rsid w:val="00094390"/>
    <w:rsid w:val="000B1435"/>
    <w:rsid w:val="000B4A94"/>
    <w:rsid w:val="000B70C8"/>
    <w:rsid w:val="000C2E25"/>
    <w:rsid w:val="000C3321"/>
    <w:rsid w:val="000C3CD4"/>
    <w:rsid w:val="000D0602"/>
    <w:rsid w:val="000D5E2C"/>
    <w:rsid w:val="000E1F15"/>
    <w:rsid w:val="000E2515"/>
    <w:rsid w:val="000E2738"/>
    <w:rsid w:val="000E39D8"/>
    <w:rsid w:val="000E61C3"/>
    <w:rsid w:val="000E6375"/>
    <w:rsid w:val="000F115C"/>
    <w:rsid w:val="00100A1A"/>
    <w:rsid w:val="0011470C"/>
    <w:rsid w:val="00125D18"/>
    <w:rsid w:val="00126D72"/>
    <w:rsid w:val="00132E5E"/>
    <w:rsid w:val="0013652B"/>
    <w:rsid w:val="00137040"/>
    <w:rsid w:val="00137C1B"/>
    <w:rsid w:val="001472AC"/>
    <w:rsid w:val="00155161"/>
    <w:rsid w:val="001658E8"/>
    <w:rsid w:val="0017453A"/>
    <w:rsid w:val="0017680A"/>
    <w:rsid w:val="0017787D"/>
    <w:rsid w:val="00183B2E"/>
    <w:rsid w:val="00191FE9"/>
    <w:rsid w:val="00193874"/>
    <w:rsid w:val="00195A72"/>
    <w:rsid w:val="00196541"/>
    <w:rsid w:val="001A0633"/>
    <w:rsid w:val="001A39FB"/>
    <w:rsid w:val="001A429D"/>
    <w:rsid w:val="001B02BB"/>
    <w:rsid w:val="001C3DEC"/>
    <w:rsid w:val="001C4F9A"/>
    <w:rsid w:val="001C574D"/>
    <w:rsid w:val="001D69CD"/>
    <w:rsid w:val="001D6E21"/>
    <w:rsid w:val="001E0AEA"/>
    <w:rsid w:val="001E7324"/>
    <w:rsid w:val="001F00CC"/>
    <w:rsid w:val="001F77D5"/>
    <w:rsid w:val="002109D6"/>
    <w:rsid w:val="00210FF3"/>
    <w:rsid w:val="00211853"/>
    <w:rsid w:val="00212DA2"/>
    <w:rsid w:val="002141AB"/>
    <w:rsid w:val="002151A2"/>
    <w:rsid w:val="00220DEE"/>
    <w:rsid w:val="0022206F"/>
    <w:rsid w:val="002305D8"/>
    <w:rsid w:val="0023271C"/>
    <w:rsid w:val="0023463C"/>
    <w:rsid w:val="002466BF"/>
    <w:rsid w:val="002471A2"/>
    <w:rsid w:val="00250F7D"/>
    <w:rsid w:val="00252D8B"/>
    <w:rsid w:val="002573D3"/>
    <w:rsid w:val="00262F0E"/>
    <w:rsid w:val="0026596D"/>
    <w:rsid w:val="0027212D"/>
    <w:rsid w:val="002725D9"/>
    <w:rsid w:val="002738E5"/>
    <w:rsid w:val="00281BC7"/>
    <w:rsid w:val="002852C5"/>
    <w:rsid w:val="00294425"/>
    <w:rsid w:val="00295EDC"/>
    <w:rsid w:val="00297832"/>
    <w:rsid w:val="002A1F87"/>
    <w:rsid w:val="002A7400"/>
    <w:rsid w:val="002A7B18"/>
    <w:rsid w:val="002A7D95"/>
    <w:rsid w:val="002B21B8"/>
    <w:rsid w:val="002C04C9"/>
    <w:rsid w:val="002C0F5D"/>
    <w:rsid w:val="002C0F63"/>
    <w:rsid w:val="002C1953"/>
    <w:rsid w:val="002C2C77"/>
    <w:rsid w:val="002C410D"/>
    <w:rsid w:val="002C6400"/>
    <w:rsid w:val="002D059E"/>
    <w:rsid w:val="002D0658"/>
    <w:rsid w:val="002D59F0"/>
    <w:rsid w:val="002E2457"/>
    <w:rsid w:val="002E4563"/>
    <w:rsid w:val="002E5F57"/>
    <w:rsid w:val="002F3C05"/>
    <w:rsid w:val="00301399"/>
    <w:rsid w:val="00302C9B"/>
    <w:rsid w:val="00315893"/>
    <w:rsid w:val="00316CA4"/>
    <w:rsid w:val="00323AF1"/>
    <w:rsid w:val="00325663"/>
    <w:rsid w:val="00327283"/>
    <w:rsid w:val="00327385"/>
    <w:rsid w:val="003341A9"/>
    <w:rsid w:val="0033552E"/>
    <w:rsid w:val="00335686"/>
    <w:rsid w:val="003361D4"/>
    <w:rsid w:val="003531D3"/>
    <w:rsid w:val="003634C4"/>
    <w:rsid w:val="0037473C"/>
    <w:rsid w:val="003852F5"/>
    <w:rsid w:val="00385442"/>
    <w:rsid w:val="00393B8A"/>
    <w:rsid w:val="00394FB7"/>
    <w:rsid w:val="00395C87"/>
    <w:rsid w:val="003A4F60"/>
    <w:rsid w:val="003C1C48"/>
    <w:rsid w:val="003C3C54"/>
    <w:rsid w:val="003C7BCA"/>
    <w:rsid w:val="003C7C5C"/>
    <w:rsid w:val="003E2C28"/>
    <w:rsid w:val="003E5169"/>
    <w:rsid w:val="003E5381"/>
    <w:rsid w:val="003E5FDD"/>
    <w:rsid w:val="003E6286"/>
    <w:rsid w:val="003E7532"/>
    <w:rsid w:val="004027A8"/>
    <w:rsid w:val="00413727"/>
    <w:rsid w:val="00430351"/>
    <w:rsid w:val="00440100"/>
    <w:rsid w:val="00444ADE"/>
    <w:rsid w:val="00445574"/>
    <w:rsid w:val="00447F71"/>
    <w:rsid w:val="00464E03"/>
    <w:rsid w:val="004714FE"/>
    <w:rsid w:val="00472C14"/>
    <w:rsid w:val="00474C86"/>
    <w:rsid w:val="004846D1"/>
    <w:rsid w:val="00484C5C"/>
    <w:rsid w:val="00495F84"/>
    <w:rsid w:val="004A008F"/>
    <w:rsid w:val="004A23C2"/>
    <w:rsid w:val="004A4D38"/>
    <w:rsid w:val="004A53A0"/>
    <w:rsid w:val="004A576E"/>
    <w:rsid w:val="004A58A6"/>
    <w:rsid w:val="004A7785"/>
    <w:rsid w:val="004B107C"/>
    <w:rsid w:val="004B14E5"/>
    <w:rsid w:val="004B3131"/>
    <w:rsid w:val="004C291C"/>
    <w:rsid w:val="004D2D99"/>
    <w:rsid w:val="004D2FEB"/>
    <w:rsid w:val="004E18A7"/>
    <w:rsid w:val="004E1D5F"/>
    <w:rsid w:val="004E1EBA"/>
    <w:rsid w:val="004E2ADE"/>
    <w:rsid w:val="004F0140"/>
    <w:rsid w:val="004F4D6C"/>
    <w:rsid w:val="004F6DA3"/>
    <w:rsid w:val="004F765F"/>
    <w:rsid w:val="00506D1C"/>
    <w:rsid w:val="00515262"/>
    <w:rsid w:val="00522CBB"/>
    <w:rsid w:val="005232CB"/>
    <w:rsid w:val="00551B3A"/>
    <w:rsid w:val="00552E6E"/>
    <w:rsid w:val="00560B1A"/>
    <w:rsid w:val="005621F7"/>
    <w:rsid w:val="005834D1"/>
    <w:rsid w:val="005919E9"/>
    <w:rsid w:val="00591AB6"/>
    <w:rsid w:val="005A2105"/>
    <w:rsid w:val="005A71B0"/>
    <w:rsid w:val="005B14AD"/>
    <w:rsid w:val="005B2E7B"/>
    <w:rsid w:val="005B37DA"/>
    <w:rsid w:val="005C2BA5"/>
    <w:rsid w:val="005C3016"/>
    <w:rsid w:val="005C33E5"/>
    <w:rsid w:val="005C37FC"/>
    <w:rsid w:val="005C739F"/>
    <w:rsid w:val="005D261B"/>
    <w:rsid w:val="005D2A13"/>
    <w:rsid w:val="005D3289"/>
    <w:rsid w:val="005D5DDB"/>
    <w:rsid w:val="005E158A"/>
    <w:rsid w:val="005F69DD"/>
    <w:rsid w:val="005F6AA4"/>
    <w:rsid w:val="006059D2"/>
    <w:rsid w:val="00613A1F"/>
    <w:rsid w:val="006153B7"/>
    <w:rsid w:val="006168DE"/>
    <w:rsid w:val="00617C66"/>
    <w:rsid w:val="006211C1"/>
    <w:rsid w:val="00622183"/>
    <w:rsid w:val="0062495C"/>
    <w:rsid w:val="00630D75"/>
    <w:rsid w:val="0063471C"/>
    <w:rsid w:val="00650681"/>
    <w:rsid w:val="006538B1"/>
    <w:rsid w:val="00653D62"/>
    <w:rsid w:val="0066262A"/>
    <w:rsid w:val="0066513A"/>
    <w:rsid w:val="00666D02"/>
    <w:rsid w:val="00671F91"/>
    <w:rsid w:val="006802BD"/>
    <w:rsid w:val="006804F3"/>
    <w:rsid w:val="00682CBE"/>
    <w:rsid w:val="00685332"/>
    <w:rsid w:val="00685EA8"/>
    <w:rsid w:val="00691652"/>
    <w:rsid w:val="00692091"/>
    <w:rsid w:val="0069494F"/>
    <w:rsid w:val="006B0CE6"/>
    <w:rsid w:val="006B50C3"/>
    <w:rsid w:val="006B7E05"/>
    <w:rsid w:val="006C5832"/>
    <w:rsid w:val="006D3BC1"/>
    <w:rsid w:val="006D445E"/>
    <w:rsid w:val="006D6AFC"/>
    <w:rsid w:val="006D7ABB"/>
    <w:rsid w:val="006E0704"/>
    <w:rsid w:val="006E1815"/>
    <w:rsid w:val="006E499A"/>
    <w:rsid w:val="006F5AAA"/>
    <w:rsid w:val="006F67F1"/>
    <w:rsid w:val="00711C74"/>
    <w:rsid w:val="00715E3A"/>
    <w:rsid w:val="007166DB"/>
    <w:rsid w:val="0072159C"/>
    <w:rsid w:val="00726DCF"/>
    <w:rsid w:val="00734D14"/>
    <w:rsid w:val="00735830"/>
    <w:rsid w:val="0073705D"/>
    <w:rsid w:val="007461C5"/>
    <w:rsid w:val="0075027A"/>
    <w:rsid w:val="00754E66"/>
    <w:rsid w:val="007562D4"/>
    <w:rsid w:val="00757623"/>
    <w:rsid w:val="00760001"/>
    <w:rsid w:val="00764A49"/>
    <w:rsid w:val="00785847"/>
    <w:rsid w:val="0078657F"/>
    <w:rsid w:val="00787E34"/>
    <w:rsid w:val="00791C19"/>
    <w:rsid w:val="007924AE"/>
    <w:rsid w:val="0079293E"/>
    <w:rsid w:val="00796AC9"/>
    <w:rsid w:val="007A0F1C"/>
    <w:rsid w:val="007A6BF0"/>
    <w:rsid w:val="007B0E86"/>
    <w:rsid w:val="007B1C5F"/>
    <w:rsid w:val="007C03E6"/>
    <w:rsid w:val="007C1F39"/>
    <w:rsid w:val="007C2724"/>
    <w:rsid w:val="007C32D1"/>
    <w:rsid w:val="007D07D4"/>
    <w:rsid w:val="007D2352"/>
    <w:rsid w:val="007E09F3"/>
    <w:rsid w:val="007E4994"/>
    <w:rsid w:val="007E7611"/>
    <w:rsid w:val="007F74F6"/>
    <w:rsid w:val="008042A6"/>
    <w:rsid w:val="008058DB"/>
    <w:rsid w:val="0081077C"/>
    <w:rsid w:val="00810899"/>
    <w:rsid w:val="00813DF2"/>
    <w:rsid w:val="0081728D"/>
    <w:rsid w:val="0081740D"/>
    <w:rsid w:val="008206AA"/>
    <w:rsid w:val="00822EE0"/>
    <w:rsid w:val="00823FBB"/>
    <w:rsid w:val="00836ED8"/>
    <w:rsid w:val="0085036D"/>
    <w:rsid w:val="00863A78"/>
    <w:rsid w:val="0086780E"/>
    <w:rsid w:val="0087318B"/>
    <w:rsid w:val="008755D5"/>
    <w:rsid w:val="008763E2"/>
    <w:rsid w:val="00885549"/>
    <w:rsid w:val="008868EE"/>
    <w:rsid w:val="00897613"/>
    <w:rsid w:val="008A339A"/>
    <w:rsid w:val="008A3DEC"/>
    <w:rsid w:val="008A46F4"/>
    <w:rsid w:val="008A7C16"/>
    <w:rsid w:val="008B0EA4"/>
    <w:rsid w:val="008B3306"/>
    <w:rsid w:val="008B53F8"/>
    <w:rsid w:val="008C224E"/>
    <w:rsid w:val="008C31EA"/>
    <w:rsid w:val="008C7343"/>
    <w:rsid w:val="008D0D78"/>
    <w:rsid w:val="008D3080"/>
    <w:rsid w:val="008D3FB4"/>
    <w:rsid w:val="008E27F9"/>
    <w:rsid w:val="008F45F8"/>
    <w:rsid w:val="008F6630"/>
    <w:rsid w:val="008F7787"/>
    <w:rsid w:val="009001D7"/>
    <w:rsid w:val="00901CD0"/>
    <w:rsid w:val="00906291"/>
    <w:rsid w:val="0090790B"/>
    <w:rsid w:val="009079A0"/>
    <w:rsid w:val="00913E9E"/>
    <w:rsid w:val="00917DD6"/>
    <w:rsid w:val="00924009"/>
    <w:rsid w:val="00924FC5"/>
    <w:rsid w:val="00926420"/>
    <w:rsid w:val="00927863"/>
    <w:rsid w:val="0093176C"/>
    <w:rsid w:val="00931ADB"/>
    <w:rsid w:val="00932D85"/>
    <w:rsid w:val="009406BE"/>
    <w:rsid w:val="00940B81"/>
    <w:rsid w:val="00942A9A"/>
    <w:rsid w:val="00945D32"/>
    <w:rsid w:val="00947A77"/>
    <w:rsid w:val="0095041C"/>
    <w:rsid w:val="00955E87"/>
    <w:rsid w:val="00963676"/>
    <w:rsid w:val="009712A9"/>
    <w:rsid w:val="009837CD"/>
    <w:rsid w:val="00990CFC"/>
    <w:rsid w:val="009910E0"/>
    <w:rsid w:val="00993EE5"/>
    <w:rsid w:val="009948FC"/>
    <w:rsid w:val="009C3323"/>
    <w:rsid w:val="009C5A21"/>
    <w:rsid w:val="009C5A9F"/>
    <w:rsid w:val="009D110A"/>
    <w:rsid w:val="009E02F3"/>
    <w:rsid w:val="009E0D49"/>
    <w:rsid w:val="009E2946"/>
    <w:rsid w:val="009E3D13"/>
    <w:rsid w:val="009E7E7B"/>
    <w:rsid w:val="009F3317"/>
    <w:rsid w:val="009F5002"/>
    <w:rsid w:val="009F5486"/>
    <w:rsid w:val="00A01825"/>
    <w:rsid w:val="00A02D11"/>
    <w:rsid w:val="00A05F55"/>
    <w:rsid w:val="00A117A6"/>
    <w:rsid w:val="00A125F9"/>
    <w:rsid w:val="00A13F76"/>
    <w:rsid w:val="00A20C54"/>
    <w:rsid w:val="00A227B8"/>
    <w:rsid w:val="00A22A1B"/>
    <w:rsid w:val="00A25733"/>
    <w:rsid w:val="00A55DA8"/>
    <w:rsid w:val="00A64955"/>
    <w:rsid w:val="00A8613C"/>
    <w:rsid w:val="00A92C63"/>
    <w:rsid w:val="00A92CC3"/>
    <w:rsid w:val="00AA0C29"/>
    <w:rsid w:val="00AA5785"/>
    <w:rsid w:val="00AA72B0"/>
    <w:rsid w:val="00AA7BC0"/>
    <w:rsid w:val="00AB2564"/>
    <w:rsid w:val="00AB625E"/>
    <w:rsid w:val="00AB6AE7"/>
    <w:rsid w:val="00AC4C22"/>
    <w:rsid w:val="00AC77FF"/>
    <w:rsid w:val="00AC7E56"/>
    <w:rsid w:val="00AD2B24"/>
    <w:rsid w:val="00AD5868"/>
    <w:rsid w:val="00AD610A"/>
    <w:rsid w:val="00AE4350"/>
    <w:rsid w:val="00AE4A57"/>
    <w:rsid w:val="00AE4E73"/>
    <w:rsid w:val="00AE5164"/>
    <w:rsid w:val="00AE74B0"/>
    <w:rsid w:val="00AE753B"/>
    <w:rsid w:val="00AE758C"/>
    <w:rsid w:val="00AF04CB"/>
    <w:rsid w:val="00AF0A31"/>
    <w:rsid w:val="00AF0AD4"/>
    <w:rsid w:val="00AF0EAE"/>
    <w:rsid w:val="00AF15E8"/>
    <w:rsid w:val="00AF1E7E"/>
    <w:rsid w:val="00AF56D9"/>
    <w:rsid w:val="00B001E0"/>
    <w:rsid w:val="00B0211C"/>
    <w:rsid w:val="00B0484E"/>
    <w:rsid w:val="00B05ABA"/>
    <w:rsid w:val="00B1626E"/>
    <w:rsid w:val="00B238C6"/>
    <w:rsid w:val="00B326A0"/>
    <w:rsid w:val="00B333CE"/>
    <w:rsid w:val="00B376AA"/>
    <w:rsid w:val="00B41849"/>
    <w:rsid w:val="00B41B95"/>
    <w:rsid w:val="00B47AAE"/>
    <w:rsid w:val="00B532D3"/>
    <w:rsid w:val="00B60EAE"/>
    <w:rsid w:val="00B72539"/>
    <w:rsid w:val="00B73F58"/>
    <w:rsid w:val="00B81592"/>
    <w:rsid w:val="00B87D85"/>
    <w:rsid w:val="00B96D75"/>
    <w:rsid w:val="00B96DFA"/>
    <w:rsid w:val="00BA54D2"/>
    <w:rsid w:val="00BA56BE"/>
    <w:rsid w:val="00BB0AFE"/>
    <w:rsid w:val="00BB1B33"/>
    <w:rsid w:val="00BB2BD3"/>
    <w:rsid w:val="00BB5624"/>
    <w:rsid w:val="00BC01FE"/>
    <w:rsid w:val="00BC46BA"/>
    <w:rsid w:val="00BD02CD"/>
    <w:rsid w:val="00BD0640"/>
    <w:rsid w:val="00BD0C79"/>
    <w:rsid w:val="00BD2D3B"/>
    <w:rsid w:val="00BD63B1"/>
    <w:rsid w:val="00BE3A7E"/>
    <w:rsid w:val="00BE3A95"/>
    <w:rsid w:val="00BE535C"/>
    <w:rsid w:val="00BE5C14"/>
    <w:rsid w:val="00BF0578"/>
    <w:rsid w:val="00BF11E9"/>
    <w:rsid w:val="00BF7F57"/>
    <w:rsid w:val="00C015AD"/>
    <w:rsid w:val="00C02AAC"/>
    <w:rsid w:val="00C10D62"/>
    <w:rsid w:val="00C12399"/>
    <w:rsid w:val="00C13EF4"/>
    <w:rsid w:val="00C14491"/>
    <w:rsid w:val="00C14634"/>
    <w:rsid w:val="00C206B2"/>
    <w:rsid w:val="00C2252D"/>
    <w:rsid w:val="00C22B53"/>
    <w:rsid w:val="00C26EF3"/>
    <w:rsid w:val="00C3085B"/>
    <w:rsid w:val="00C35056"/>
    <w:rsid w:val="00C46ACC"/>
    <w:rsid w:val="00C46CC1"/>
    <w:rsid w:val="00C47E71"/>
    <w:rsid w:val="00C50112"/>
    <w:rsid w:val="00C5012B"/>
    <w:rsid w:val="00C512AA"/>
    <w:rsid w:val="00C52A5C"/>
    <w:rsid w:val="00C5339A"/>
    <w:rsid w:val="00C630E8"/>
    <w:rsid w:val="00C65D90"/>
    <w:rsid w:val="00C74E64"/>
    <w:rsid w:val="00C76997"/>
    <w:rsid w:val="00C770C1"/>
    <w:rsid w:val="00C81EEE"/>
    <w:rsid w:val="00C94D00"/>
    <w:rsid w:val="00C96147"/>
    <w:rsid w:val="00CA2005"/>
    <w:rsid w:val="00CA4D07"/>
    <w:rsid w:val="00CA78A3"/>
    <w:rsid w:val="00CB0BF7"/>
    <w:rsid w:val="00CB0F90"/>
    <w:rsid w:val="00CB4EB8"/>
    <w:rsid w:val="00CB61AA"/>
    <w:rsid w:val="00CB77F3"/>
    <w:rsid w:val="00CC1630"/>
    <w:rsid w:val="00CD18D4"/>
    <w:rsid w:val="00CD19A8"/>
    <w:rsid w:val="00CD2C11"/>
    <w:rsid w:val="00CD3BB9"/>
    <w:rsid w:val="00CE4567"/>
    <w:rsid w:val="00CE5817"/>
    <w:rsid w:val="00CE7A8A"/>
    <w:rsid w:val="00CF3F1A"/>
    <w:rsid w:val="00CF4BAC"/>
    <w:rsid w:val="00D001B6"/>
    <w:rsid w:val="00D03357"/>
    <w:rsid w:val="00D1008B"/>
    <w:rsid w:val="00D1030C"/>
    <w:rsid w:val="00D3606C"/>
    <w:rsid w:val="00D40214"/>
    <w:rsid w:val="00D46857"/>
    <w:rsid w:val="00D4799A"/>
    <w:rsid w:val="00D51FBE"/>
    <w:rsid w:val="00D54172"/>
    <w:rsid w:val="00D54D31"/>
    <w:rsid w:val="00D64CDC"/>
    <w:rsid w:val="00D723ED"/>
    <w:rsid w:val="00D72EAA"/>
    <w:rsid w:val="00D759A5"/>
    <w:rsid w:val="00D91686"/>
    <w:rsid w:val="00DA33C3"/>
    <w:rsid w:val="00DA40B4"/>
    <w:rsid w:val="00DA4361"/>
    <w:rsid w:val="00DA441A"/>
    <w:rsid w:val="00DC0870"/>
    <w:rsid w:val="00DC1E91"/>
    <w:rsid w:val="00DC1F3B"/>
    <w:rsid w:val="00DC1FC6"/>
    <w:rsid w:val="00DC4DC5"/>
    <w:rsid w:val="00DD6A1C"/>
    <w:rsid w:val="00DE111E"/>
    <w:rsid w:val="00DE12E9"/>
    <w:rsid w:val="00DE1449"/>
    <w:rsid w:val="00DE2BB3"/>
    <w:rsid w:val="00DF1887"/>
    <w:rsid w:val="00DF485C"/>
    <w:rsid w:val="00DF64BB"/>
    <w:rsid w:val="00E031D9"/>
    <w:rsid w:val="00E04790"/>
    <w:rsid w:val="00E15A2A"/>
    <w:rsid w:val="00E32CF9"/>
    <w:rsid w:val="00E34553"/>
    <w:rsid w:val="00E35A5D"/>
    <w:rsid w:val="00E4468A"/>
    <w:rsid w:val="00E44D34"/>
    <w:rsid w:val="00E543AF"/>
    <w:rsid w:val="00E54B79"/>
    <w:rsid w:val="00E570FB"/>
    <w:rsid w:val="00E66166"/>
    <w:rsid w:val="00E722C1"/>
    <w:rsid w:val="00E72CAC"/>
    <w:rsid w:val="00E73559"/>
    <w:rsid w:val="00E835AE"/>
    <w:rsid w:val="00E852F4"/>
    <w:rsid w:val="00E86B14"/>
    <w:rsid w:val="00E90637"/>
    <w:rsid w:val="00E96AF8"/>
    <w:rsid w:val="00EA671B"/>
    <w:rsid w:val="00EA7EB7"/>
    <w:rsid w:val="00EB5B73"/>
    <w:rsid w:val="00EC3E06"/>
    <w:rsid w:val="00EC5283"/>
    <w:rsid w:val="00ED2612"/>
    <w:rsid w:val="00ED2B60"/>
    <w:rsid w:val="00ED3653"/>
    <w:rsid w:val="00ED3C28"/>
    <w:rsid w:val="00ED57EC"/>
    <w:rsid w:val="00ED5B6F"/>
    <w:rsid w:val="00ED7F53"/>
    <w:rsid w:val="00EE17CF"/>
    <w:rsid w:val="00EE5AC2"/>
    <w:rsid w:val="00EE7B7F"/>
    <w:rsid w:val="00EF157F"/>
    <w:rsid w:val="00EF20A6"/>
    <w:rsid w:val="00EF450E"/>
    <w:rsid w:val="00EF682A"/>
    <w:rsid w:val="00F0633B"/>
    <w:rsid w:val="00F1311D"/>
    <w:rsid w:val="00F1537D"/>
    <w:rsid w:val="00F17580"/>
    <w:rsid w:val="00F25A76"/>
    <w:rsid w:val="00F36AF6"/>
    <w:rsid w:val="00F3762A"/>
    <w:rsid w:val="00F42FCC"/>
    <w:rsid w:val="00F44869"/>
    <w:rsid w:val="00F46F98"/>
    <w:rsid w:val="00F56834"/>
    <w:rsid w:val="00F60816"/>
    <w:rsid w:val="00F85F55"/>
    <w:rsid w:val="00F90E1E"/>
    <w:rsid w:val="00F974F5"/>
    <w:rsid w:val="00FA43AB"/>
    <w:rsid w:val="00FB0314"/>
    <w:rsid w:val="00FB61C8"/>
    <w:rsid w:val="00FB6C14"/>
    <w:rsid w:val="00FC1D28"/>
    <w:rsid w:val="00FC61A7"/>
    <w:rsid w:val="00FC71F4"/>
    <w:rsid w:val="00FC7DB8"/>
    <w:rsid w:val="00FD1A76"/>
    <w:rsid w:val="00FD3099"/>
    <w:rsid w:val="00FD48C3"/>
    <w:rsid w:val="00FD69BB"/>
    <w:rsid w:val="00FD7477"/>
    <w:rsid w:val="00FE4258"/>
    <w:rsid w:val="00FF0581"/>
    <w:rsid w:val="00FF36A3"/>
    <w:rsid w:val="00FF5319"/>
    <w:rsid w:val="00FF6212"/>
    <w:rsid w:val="00FF6338"/>
    <w:rsid w:val="00FF6855"/>
    <w:rsid w:val="04368689"/>
    <w:rsid w:val="0944204F"/>
    <w:rsid w:val="0FDA028B"/>
    <w:rsid w:val="108B075E"/>
    <w:rsid w:val="1093AF31"/>
    <w:rsid w:val="12046F26"/>
    <w:rsid w:val="12B89CC8"/>
    <w:rsid w:val="150320F6"/>
    <w:rsid w:val="17F9A80A"/>
    <w:rsid w:val="1A49C75E"/>
    <w:rsid w:val="1D13AEF2"/>
    <w:rsid w:val="1D46FE1F"/>
    <w:rsid w:val="1D7D5469"/>
    <w:rsid w:val="1E1643A8"/>
    <w:rsid w:val="219C5023"/>
    <w:rsid w:val="2460DD59"/>
    <w:rsid w:val="272ECD6B"/>
    <w:rsid w:val="2AFA4912"/>
    <w:rsid w:val="2C74283B"/>
    <w:rsid w:val="2E276331"/>
    <w:rsid w:val="2FCD13F6"/>
    <w:rsid w:val="309B3F59"/>
    <w:rsid w:val="309D0D05"/>
    <w:rsid w:val="30F75219"/>
    <w:rsid w:val="31B85A1A"/>
    <w:rsid w:val="34ACDA7E"/>
    <w:rsid w:val="36F4A1EE"/>
    <w:rsid w:val="3775A139"/>
    <w:rsid w:val="3940D959"/>
    <w:rsid w:val="3AD657DE"/>
    <w:rsid w:val="40EABF82"/>
    <w:rsid w:val="411B9871"/>
    <w:rsid w:val="42A1A1F3"/>
    <w:rsid w:val="4307BEB5"/>
    <w:rsid w:val="43C0F1E9"/>
    <w:rsid w:val="442BD9BD"/>
    <w:rsid w:val="44D539B9"/>
    <w:rsid w:val="47861B10"/>
    <w:rsid w:val="4ACBD617"/>
    <w:rsid w:val="54D64994"/>
    <w:rsid w:val="5549D3D3"/>
    <w:rsid w:val="57C9F9CC"/>
    <w:rsid w:val="59348DC3"/>
    <w:rsid w:val="5B44BED7"/>
    <w:rsid w:val="5BC7F186"/>
    <w:rsid w:val="5D195AE2"/>
    <w:rsid w:val="60347BE7"/>
    <w:rsid w:val="6068EDA7"/>
    <w:rsid w:val="621B8A57"/>
    <w:rsid w:val="631C78A1"/>
    <w:rsid w:val="6371BE8C"/>
    <w:rsid w:val="64EE0112"/>
    <w:rsid w:val="6590A488"/>
    <w:rsid w:val="6F85950D"/>
    <w:rsid w:val="70347C64"/>
    <w:rsid w:val="72D0D9F3"/>
    <w:rsid w:val="745A37B4"/>
    <w:rsid w:val="75CECB85"/>
    <w:rsid w:val="76B939FB"/>
    <w:rsid w:val="772B21DB"/>
    <w:rsid w:val="7736DE74"/>
    <w:rsid w:val="77538CFC"/>
    <w:rsid w:val="77D450E0"/>
    <w:rsid w:val="7AC11849"/>
    <w:rsid w:val="7B19651E"/>
    <w:rsid w:val="7D7D24B6"/>
    <w:rsid w:val="7F74A97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C579579"/>
  <w15:docId w15:val="{35A525BB-72D5-4430-BBBE-D8F1DAF4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sz w:val="24"/>
      <w:szCs w:val="24"/>
      <w:lang w:val="en-AU" w:eastAsia="en-US"/>
    </w:rPr>
  </w:style>
  <w:style w:type="paragraph" w:styleId="Heading6">
    <w:name w:val="heading 6"/>
    <w:basedOn w:val="Normal"/>
    <w:next w:val="Normal"/>
    <w:qFormat/>
    <w:rsid w:val="00796AC9"/>
    <w:pPr>
      <w:keepNext/>
      <w:tabs>
        <w:tab w:val="left" w:pos="1260"/>
        <w:tab w:val="left" w:pos="1440"/>
        <w:tab w:val="left" w:pos="3240"/>
        <w:tab w:val="left" w:pos="4860"/>
        <w:tab w:val="left" w:pos="5940"/>
        <w:tab w:val="left" w:pos="6300"/>
        <w:tab w:val="left" w:pos="8910"/>
      </w:tabs>
      <w:ind w:left="3240" w:hanging="3240"/>
      <w:outlineLvl w:val="5"/>
    </w:pPr>
    <w:rPr>
      <w:rFonts w:ascii="Times New Roman" w:hAnsi="Times New Roman"/>
      <w:b/>
      <w:szCs w:val="20"/>
      <w:u w:val="single"/>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6AC9"/>
    <w:pPr>
      <w:tabs>
        <w:tab w:val="center" w:pos="4320"/>
        <w:tab w:val="right" w:pos="8640"/>
      </w:tabs>
    </w:pPr>
  </w:style>
  <w:style w:type="paragraph" w:styleId="Footer">
    <w:name w:val="footer"/>
    <w:basedOn w:val="Normal"/>
    <w:rsid w:val="00796AC9"/>
    <w:pPr>
      <w:tabs>
        <w:tab w:val="center" w:pos="4320"/>
        <w:tab w:val="right" w:pos="8640"/>
      </w:tabs>
    </w:pPr>
  </w:style>
  <w:style w:type="character" w:styleId="PageNumber">
    <w:name w:val="page number"/>
    <w:basedOn w:val="DefaultParagraphFont"/>
    <w:rsid w:val="00796AC9"/>
  </w:style>
  <w:style w:type="character" w:customStyle="1" w:styleId="MercyHospital">
    <w:name w:val="Mercy Hospital"/>
    <w:semiHidden/>
    <w:rsid w:val="002109D6"/>
    <w:rPr>
      <w:rFonts w:ascii="Arial" w:hAnsi="Arial" w:cs="Arial"/>
      <w:color w:val="auto"/>
      <w:sz w:val="20"/>
      <w:szCs w:val="20"/>
    </w:rPr>
  </w:style>
  <w:style w:type="character" w:styleId="Hyperlink">
    <w:name w:val="Hyperlink"/>
    <w:rsid w:val="00F90E1E"/>
    <w:rPr>
      <w:color w:val="0000FF"/>
      <w:u w:val="single"/>
    </w:rPr>
  </w:style>
  <w:style w:type="paragraph" w:styleId="DocumentMap">
    <w:name w:val="Document Map"/>
    <w:basedOn w:val="Normal"/>
    <w:semiHidden/>
    <w:rsid w:val="001472AC"/>
    <w:pPr>
      <w:shd w:val="clear" w:color="auto" w:fill="000080"/>
    </w:pPr>
    <w:rPr>
      <w:rFonts w:ascii="Tahoma" w:hAnsi="Tahoma" w:cs="Tahoma"/>
      <w:sz w:val="20"/>
      <w:szCs w:val="20"/>
    </w:rPr>
  </w:style>
  <w:style w:type="paragraph" w:styleId="BalloonText">
    <w:name w:val="Balloon Text"/>
    <w:basedOn w:val="Normal"/>
    <w:semiHidden/>
    <w:rsid w:val="001472AC"/>
    <w:rPr>
      <w:rFonts w:ascii="Tahoma" w:hAnsi="Tahoma" w:cs="Tahoma"/>
      <w:sz w:val="16"/>
      <w:szCs w:val="16"/>
    </w:rPr>
  </w:style>
  <w:style w:type="table" w:styleId="TableGrid">
    <w:name w:val="Table Grid"/>
    <w:basedOn w:val="TableNormal"/>
    <w:rsid w:val="005C3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385442"/>
    <w:rPr>
      <w:rFonts w:ascii="Book Antiqua" w:hAnsi="Book Antiqua"/>
      <w:sz w:val="24"/>
      <w:szCs w:val="24"/>
      <w:lang w:val="en-AU" w:eastAsia="en-US"/>
    </w:rPr>
  </w:style>
  <w:style w:type="character" w:styleId="CommentReference">
    <w:name w:val="annotation reference"/>
    <w:semiHidden/>
    <w:unhideWhenUsed/>
    <w:rsid w:val="00DD6A1C"/>
    <w:rPr>
      <w:sz w:val="16"/>
      <w:szCs w:val="16"/>
    </w:rPr>
  </w:style>
  <w:style w:type="paragraph" w:styleId="CommentText">
    <w:name w:val="annotation text"/>
    <w:basedOn w:val="Normal"/>
    <w:link w:val="CommentTextChar"/>
    <w:unhideWhenUsed/>
    <w:rsid w:val="00DD6A1C"/>
    <w:rPr>
      <w:sz w:val="20"/>
      <w:szCs w:val="20"/>
    </w:rPr>
  </w:style>
  <w:style w:type="character" w:customStyle="1" w:styleId="CommentTextChar">
    <w:name w:val="Comment Text Char"/>
    <w:link w:val="CommentText"/>
    <w:rsid w:val="00DD6A1C"/>
    <w:rPr>
      <w:rFonts w:ascii="Book Antiqua" w:hAnsi="Book Antiqua"/>
      <w:lang w:val="en-AU" w:eastAsia="en-US"/>
    </w:rPr>
  </w:style>
  <w:style w:type="paragraph" w:styleId="CommentSubject">
    <w:name w:val="annotation subject"/>
    <w:basedOn w:val="CommentText"/>
    <w:next w:val="CommentText"/>
    <w:link w:val="CommentSubjectChar"/>
    <w:semiHidden/>
    <w:unhideWhenUsed/>
    <w:rsid w:val="00DD6A1C"/>
    <w:rPr>
      <w:b/>
      <w:bCs/>
    </w:rPr>
  </w:style>
  <w:style w:type="character" w:customStyle="1" w:styleId="CommentSubjectChar">
    <w:name w:val="Comment Subject Char"/>
    <w:link w:val="CommentSubject"/>
    <w:semiHidden/>
    <w:rsid w:val="00DD6A1C"/>
    <w:rPr>
      <w:rFonts w:ascii="Book Antiqua" w:hAnsi="Book Antiqua"/>
      <w:b/>
      <w:bCs/>
      <w:lang w:val="en-AU" w:eastAsia="en-US"/>
    </w:rPr>
  </w:style>
  <w:style w:type="paragraph" w:styleId="Revision">
    <w:name w:val="Revision"/>
    <w:hidden/>
    <w:uiPriority w:val="99"/>
    <w:semiHidden/>
    <w:rsid w:val="0066513A"/>
    <w:rPr>
      <w:rFonts w:ascii="Book Antiqua" w:hAnsi="Book Antiqua"/>
      <w:sz w:val="24"/>
      <w:szCs w:val="24"/>
      <w:lang w:val="en-AU" w:eastAsia="en-US"/>
    </w:rPr>
  </w:style>
  <w:style w:type="paragraph" w:styleId="NormalWeb">
    <w:name w:val="Normal (Web)"/>
    <w:basedOn w:val="Normal"/>
    <w:uiPriority w:val="99"/>
    <w:semiHidden/>
    <w:unhideWhenUsed/>
    <w:rsid w:val="00474C86"/>
    <w:pPr>
      <w:spacing w:before="100" w:beforeAutospacing="1" w:after="100" w:afterAutospacing="1"/>
    </w:pPr>
    <w:rPr>
      <w:rFonts w:ascii="Times New Roman" w:hAnsi="Times New Roman"/>
      <w:lang w:val="en-NZ" w:eastAsia="en-NZ"/>
    </w:rPr>
  </w:style>
  <w:style w:type="paragraph" w:customStyle="1" w:styleId="Default">
    <w:name w:val="Default"/>
    <w:rsid w:val="001C4F9A"/>
    <w:pPr>
      <w:autoSpaceDE w:val="0"/>
      <w:autoSpaceDN w:val="0"/>
      <w:adjustRightInd w:val="0"/>
    </w:pPr>
    <w:rPr>
      <w:rFonts w:ascii="Arial" w:hAnsi="Arial" w:cs="Arial"/>
      <w:color w:val="000000"/>
      <w:sz w:val="24"/>
      <w:szCs w:val="24"/>
    </w:rPr>
  </w:style>
  <w:style w:type="character" w:styleId="Mention">
    <w:name w:val="Mention"/>
    <w:uiPriority w:val="99"/>
    <w:unhideWhenUsed/>
    <w:rsid w:val="009079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33733">
      <w:bodyDiv w:val="1"/>
      <w:marLeft w:val="0"/>
      <w:marRight w:val="0"/>
      <w:marTop w:val="0"/>
      <w:marBottom w:val="0"/>
      <w:divBdr>
        <w:top w:val="none" w:sz="0" w:space="0" w:color="auto"/>
        <w:left w:val="none" w:sz="0" w:space="0" w:color="auto"/>
        <w:bottom w:val="none" w:sz="0" w:space="0" w:color="auto"/>
        <w:right w:val="none" w:sz="0" w:space="0" w:color="auto"/>
      </w:divBdr>
    </w:div>
    <w:div w:id="1005595403">
      <w:bodyDiv w:val="1"/>
      <w:marLeft w:val="0"/>
      <w:marRight w:val="0"/>
      <w:marTop w:val="0"/>
      <w:marBottom w:val="0"/>
      <w:divBdr>
        <w:top w:val="none" w:sz="0" w:space="0" w:color="auto"/>
        <w:left w:val="none" w:sz="0" w:space="0" w:color="auto"/>
        <w:bottom w:val="none" w:sz="0" w:space="0" w:color="auto"/>
        <w:right w:val="none" w:sz="0" w:space="0" w:color="auto"/>
      </w:divBdr>
    </w:div>
    <w:div w:id="1870680095">
      <w:bodyDiv w:val="1"/>
      <w:marLeft w:val="0"/>
      <w:marRight w:val="0"/>
      <w:marTop w:val="0"/>
      <w:marBottom w:val="0"/>
      <w:divBdr>
        <w:top w:val="none" w:sz="0" w:space="0" w:color="auto"/>
        <w:left w:val="none" w:sz="0" w:space="0" w:color="auto"/>
        <w:bottom w:val="none" w:sz="0" w:space="0" w:color="auto"/>
        <w:right w:val="none" w:sz="0" w:space="0" w:color="auto"/>
      </w:divBdr>
    </w:div>
    <w:div w:id="1994487377">
      <w:bodyDiv w:val="1"/>
      <w:marLeft w:val="0"/>
      <w:marRight w:val="0"/>
      <w:marTop w:val="0"/>
      <w:marBottom w:val="0"/>
      <w:divBdr>
        <w:top w:val="none" w:sz="0" w:space="0" w:color="auto"/>
        <w:left w:val="none" w:sz="0" w:space="0" w:color="auto"/>
        <w:bottom w:val="none" w:sz="0" w:space="0" w:color="auto"/>
        <w:right w:val="none" w:sz="0" w:space="0" w:color="auto"/>
      </w:divBdr>
    </w:div>
    <w:div w:id="211728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MERCY-59-360</_dlc_DocId>
    <_dlc_DocIdUrl xmlns="5cc53dc6-0691-475d-ac63-0ec3ced55ddc">
      <Url>http://mercy/SharedDocuments/_layouts/15/DocIdRedir.aspx?ID=MERCY-59-360</Url>
      <Description>MERCY-59-360</Description>
    </_dlc_DocIdUrl>
    <PolicyEndDate xmlns="5cc53dc6-0691-475d-ac63-0ec3ced55ddc">2026-09-30T11:00:00+00:00</PolicyEndDate>
    <PloicyStatus xmlns="5cc53dc6-0691-475d-ac63-0ec3ced55ddc">Active</PloicyStatus>
    <Review_x0020_Date xmlns="5cc53dc6-0691-475d-ac63-0ec3ced55ddc">2029-09-30T11:00:00+00:00</Review_x0020_Date>
    <_dlc_DocIdPersistId xmlns="5cc53dc6-0691-475d-ac63-0ec3ced55ddc" xsi:nil="true"/>
    <DocumentOwner xmlns="5cc53dc6-0691-475d-ac63-0ec3ced55ddc">
      <UserInfo>
        <DisplayName/>
        <AccountId xsi:nil="true"/>
        <AccountType/>
      </UserInfo>
    </DocumentOwner>
  </documentManagement>
</p:properties>
</file>

<file path=customXml/itemProps1.xml><?xml version="1.0" encoding="utf-8"?>
<ds:datastoreItem xmlns:ds="http://schemas.openxmlformats.org/officeDocument/2006/customXml" ds:itemID="{B8AA00AA-A4FE-48CD-A0CB-D6B5D7798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A8734F-0A6E-4556-924C-8F70C9180EE7}">
  <ds:schemaRefs>
    <ds:schemaRef ds:uri="http://schemas.microsoft.com/sharepoint/v3/contenttype/forms"/>
  </ds:schemaRefs>
</ds:datastoreItem>
</file>

<file path=customXml/itemProps3.xml><?xml version="1.0" encoding="utf-8"?>
<ds:datastoreItem xmlns:ds="http://schemas.openxmlformats.org/officeDocument/2006/customXml" ds:itemID="{0DCAE234-8C56-4B44-9B95-91FF34413B2C}">
  <ds:schemaRefs>
    <ds:schemaRef ds:uri="http://schemas.microsoft.com/sharepoint/events"/>
  </ds:schemaRefs>
</ds:datastoreItem>
</file>

<file path=customXml/itemProps4.xml><?xml version="1.0" encoding="utf-8"?>
<ds:datastoreItem xmlns:ds="http://schemas.openxmlformats.org/officeDocument/2006/customXml" ds:itemID="{EE6BEBEE-FE34-47CE-9268-05E13D5FE9FF}">
  <ds:schemaRefs>
    <ds:schemaRef ds:uri="http://schemas.openxmlformats.org/officeDocument/2006/bibliography"/>
  </ds:schemaRefs>
</ds:datastoreItem>
</file>

<file path=customXml/itemProps5.xml><?xml version="1.0" encoding="utf-8"?>
<ds:datastoreItem xmlns:ds="http://schemas.openxmlformats.org/officeDocument/2006/customXml" ds:itemID="{2ACC2BE7-C86D-4E61-A77C-9BD71664E590}">
  <ds:schemaRefs>
    <ds:schemaRef ds:uri="http://schemas.microsoft.com/office/2006/metadata/longProperties"/>
  </ds:schemaRefs>
</ds:datastoreItem>
</file>

<file path=customXml/itemProps6.xml><?xml version="1.0" encoding="utf-8"?>
<ds:datastoreItem xmlns:ds="http://schemas.openxmlformats.org/officeDocument/2006/customXml" ds:itemID="{DF30D2E2-4531-4ECA-BFF2-C4FF4E9AC222}">
  <ds:schemaRefs>
    <ds:schemaRef ds:uri="http://schemas.microsoft.com/office/2006/metadata/properties"/>
    <ds:schemaRef ds:uri="http://schemas.microsoft.com/office/infopath/2007/PartnerControls"/>
    <ds:schemaRef ds:uri="5cc53dc6-0691-475d-ac63-0ec3ced55ddc"/>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1735</Words>
  <Characters>9753</Characters>
  <Application>Microsoft Office Word</Application>
  <DocSecurity>0</DocSecurity>
  <Lines>191</Lines>
  <Paragraphs>119</Paragraphs>
  <ScaleCrop>false</ScaleCrop>
  <Company>Mercy Hospital</Company>
  <LinksUpToDate>false</LinksUpToDate>
  <CharactersWithSpaces>11369</CharactersWithSpaces>
  <SharedDoc>false</SharedDoc>
  <HLinks>
    <vt:vector size="24" baseType="variant">
      <vt:variant>
        <vt:i4>2752526</vt:i4>
      </vt:variant>
      <vt:variant>
        <vt:i4>9</vt:i4>
      </vt:variant>
      <vt:variant>
        <vt:i4>0</vt:i4>
      </vt:variant>
      <vt:variant>
        <vt:i4>5</vt:i4>
      </vt:variant>
      <vt:variant>
        <vt:lpwstr>mailto:angela.dewhirst@mercyhospital.org.nz</vt:lpwstr>
      </vt:variant>
      <vt:variant>
        <vt:lpwstr/>
      </vt:variant>
      <vt:variant>
        <vt:i4>2752526</vt:i4>
      </vt:variant>
      <vt:variant>
        <vt:i4>6</vt:i4>
      </vt:variant>
      <vt:variant>
        <vt:i4>0</vt:i4>
      </vt:variant>
      <vt:variant>
        <vt:i4>5</vt:i4>
      </vt:variant>
      <vt:variant>
        <vt:lpwstr>mailto:angela.dewhirst@mercyhospital.org.nz</vt:lpwstr>
      </vt:variant>
      <vt:variant>
        <vt:lpwstr/>
      </vt:variant>
      <vt:variant>
        <vt:i4>3211277</vt:i4>
      </vt:variant>
      <vt:variant>
        <vt:i4>3</vt:i4>
      </vt:variant>
      <vt:variant>
        <vt:i4>0</vt:i4>
      </vt:variant>
      <vt:variant>
        <vt:i4>5</vt:i4>
      </vt:variant>
      <vt:variant>
        <vt:lpwstr>mailto:fiona.ashton@mercyhospital.org.nz</vt:lpwstr>
      </vt:variant>
      <vt:variant>
        <vt:lpwstr/>
      </vt:variant>
      <vt:variant>
        <vt:i4>2752526</vt:i4>
      </vt:variant>
      <vt:variant>
        <vt:i4>0</vt:i4>
      </vt:variant>
      <vt:variant>
        <vt:i4>0</vt:i4>
      </vt:variant>
      <vt:variant>
        <vt:i4>5</vt:i4>
      </vt:variant>
      <vt:variant>
        <vt:lpwstr>mailto:angela.dewhirst@mercyhospital.org.nz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Patients Policy</dc:title>
  <dc:subject/>
  <dc:creator>Administration</dc:creator>
  <cp:keywords/>
  <cp:lastModifiedBy>Angela Dewhirst</cp:lastModifiedBy>
  <cp:revision>141</cp:revision>
  <cp:lastPrinted>2023-06-19T21:25:00Z</cp:lastPrinted>
  <dcterms:created xsi:type="dcterms:W3CDTF">2015-04-29T04:18:00Z</dcterms:created>
  <dcterms:modified xsi:type="dcterms:W3CDTF">2026-10-19T21:50:00Z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23c339bd15c4bb89e967ebd49263b92">
    <vt:lpwstr>Clinical Services Policy Manual|fc69a8d4-521b-46a2-9005-181b3ddb96b7</vt:lpwstr>
  </property>
  <property fmtid="{D5CDD505-2E9C-101B-9397-08002B2CF9AE}" pid="3" name="PolicyType0">
    <vt:lpwstr>10;#Clinical Services Policy Manual|fc69a8d4-521b-46a2-9005-181b3ddb96b7</vt:lpwstr>
  </property>
  <property fmtid="{D5CDD505-2E9C-101B-9397-08002B2CF9AE}" pid="4" name="RiskRating">
    <vt:r8>2</vt:r8>
  </property>
  <property fmtid="{D5CDD505-2E9C-101B-9397-08002B2CF9AE}" pid="5" name="MercyCommittee">
    <vt:lpwstr>1;#Policy Committee|f149fc0b-2cf9-4f4e-b9f4-e0309e3233b4</vt:lpwstr>
  </property>
  <property fmtid="{D5CDD505-2E9C-101B-9397-08002B2CF9AE}" pid="6" name="h4942b0144a646caa0c1d248b296084d">
    <vt:lpwstr>Policy Committee|f149fc0b-2cf9-4f4e-b9f4-e0309e3233b4</vt:lpwstr>
  </property>
  <property fmtid="{D5CDD505-2E9C-101B-9397-08002B2CF9AE}" pid="7" name="_dlc_DocId">
    <vt:lpwstr>MERCY-4-132</vt:lpwstr>
  </property>
  <property fmtid="{D5CDD505-2E9C-101B-9397-08002B2CF9AE}" pid="8" name="_dlc_DocIdItemGuid">
    <vt:lpwstr>0298ebff-f37e-4364-8657-a5f39d88a0b4</vt:lpwstr>
  </property>
  <property fmtid="{D5CDD505-2E9C-101B-9397-08002B2CF9AE}" pid="9" name="_dlc_DocIdUrl">
    <vt:lpwstr>http://mercy/Policies/_layouts/15/DocIdRedir.aspx?ID=MERCY-4-132, MERCY-4-132</vt:lpwstr>
  </property>
  <property fmtid="{D5CDD505-2E9C-101B-9397-08002B2CF9AE}" pid="10" name="TaxKeywordTaxHTField">
    <vt:lpwstr/>
  </property>
  <property fmtid="{D5CDD505-2E9C-101B-9397-08002B2CF9AE}" pid="11" name="TaxKeyword">
    <vt:lpwstr/>
  </property>
  <property fmtid="{D5CDD505-2E9C-101B-9397-08002B2CF9AE}" pid="12" name="jed0920d37714a72b131692ea9186ed6">
    <vt:lpwstr/>
  </property>
  <property fmtid="{D5CDD505-2E9C-101B-9397-08002B2CF9AE}" pid="13" name="Designation0">
    <vt:lpwstr/>
  </property>
  <property fmtid="{D5CDD505-2E9C-101B-9397-08002B2CF9AE}" pid="14" name="_docset_NoMedatataSyncRequired">
    <vt:lpwstr>False</vt:lpwstr>
  </property>
  <property fmtid="{D5CDD505-2E9C-101B-9397-08002B2CF9AE}" pid="15" name="PolicyNextReview">
    <vt:filetime>2017-04-30T12:00:00Z</vt:filetime>
  </property>
  <property fmtid="{D5CDD505-2E9C-101B-9397-08002B2CF9AE}" pid="16" name="ContentTypeId">
    <vt:lpwstr>0x01010029402A810D594B47B8359C34811C2E7200EC30615E599B614A9C6F16613B9D19A7</vt:lpwstr>
  </property>
  <property fmtid="{D5CDD505-2E9C-101B-9397-08002B2CF9AE}" pid="17" name="Designation">
    <vt:lpwstr/>
  </property>
  <property fmtid="{D5CDD505-2E9C-101B-9397-08002B2CF9AE}" pid="18" name="TaxCatchAll">
    <vt:lpwstr/>
  </property>
  <property fmtid="{D5CDD505-2E9C-101B-9397-08002B2CF9AE}" pid="19" name="Status">
    <vt:lpwstr>Active</vt:lpwstr>
  </property>
  <property fmtid="{D5CDD505-2E9C-101B-9397-08002B2CF9AE}" pid="20" name="Document ID Value">
    <vt:lpwstr>MERCY-59-360</vt:lpwstr>
  </property>
  <property fmtid="{D5CDD505-2E9C-101B-9397-08002B2CF9AE}" pid="21" name="Date Revised">
    <vt:lpwstr>2022-08-01T00:00:00</vt:lpwstr>
  </property>
  <property fmtid="{D5CDD505-2E9C-101B-9397-08002B2CF9AE}" pid="22" name="Risk Rating (0-3)">
    <vt:r8>2</vt:r8>
  </property>
</Properties>
</file>